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3A86" w14:textId="44A0C3E5" w:rsidR="00F66160" w:rsidRDefault="00783C52" w:rsidP="00F66160">
      <w:pPr>
        <w:spacing w:line="276" w:lineRule="auto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>Um den Erfolg des Umweltman</w:t>
      </w:r>
      <w:bookmarkStart w:id="0" w:name="_GoBack"/>
      <w:bookmarkEnd w:id="0"/>
      <w:r>
        <w:rPr>
          <w:rFonts w:ascii="Trebuchet MS" w:hAnsi="Trebuchet MS"/>
          <w:lang w:val="de-CH"/>
        </w:rPr>
        <w:t xml:space="preserve">agementsystems </w:t>
      </w:r>
      <w:r w:rsidR="00911F93">
        <w:rPr>
          <w:rFonts w:ascii="Trebuchet MS" w:hAnsi="Trebuchet MS"/>
          <w:lang w:val="de-CH"/>
        </w:rPr>
        <w:t xml:space="preserve">UMS </w:t>
      </w:r>
      <w:r>
        <w:rPr>
          <w:rFonts w:ascii="Trebuchet MS" w:hAnsi="Trebuchet MS"/>
          <w:lang w:val="de-CH"/>
        </w:rPr>
        <w:t>Grüner Güggel in der eigenen Gemeinde abschätzen zu können, hilft es</w:t>
      </w:r>
      <w:r w:rsidR="00DB20FA">
        <w:rPr>
          <w:rFonts w:ascii="Trebuchet MS" w:hAnsi="Trebuchet MS"/>
          <w:lang w:val="de-CH"/>
        </w:rPr>
        <w:t>,</w:t>
      </w:r>
      <w:r>
        <w:rPr>
          <w:rFonts w:ascii="Trebuchet MS" w:hAnsi="Trebuchet MS"/>
          <w:lang w:val="de-CH"/>
        </w:rPr>
        <w:t xml:space="preserve"> vorher die </w:t>
      </w:r>
      <w:r w:rsidRPr="00682248">
        <w:rPr>
          <w:rFonts w:ascii="Trebuchet MS" w:hAnsi="Trebuchet MS"/>
          <w:b/>
          <w:lang w:val="de-CH"/>
        </w:rPr>
        <w:t>Chancen und Risiken</w:t>
      </w:r>
      <w:r>
        <w:rPr>
          <w:rFonts w:ascii="Trebuchet MS" w:hAnsi="Trebuchet MS"/>
          <w:lang w:val="de-CH"/>
        </w:rPr>
        <w:t xml:space="preserve"> gegenüberzustellen.</w:t>
      </w:r>
    </w:p>
    <w:p w14:paraId="3177A495" w14:textId="3A40EEA3" w:rsidR="00783C52" w:rsidRDefault="00783C52" w:rsidP="00F66160">
      <w:pPr>
        <w:spacing w:line="276" w:lineRule="auto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 xml:space="preserve">Überlegen Sie sich möglichst konkret: Welche Chancen hat die Einführung des </w:t>
      </w:r>
      <w:r w:rsidR="00682248">
        <w:rPr>
          <w:rFonts w:ascii="Trebuchet MS" w:hAnsi="Trebuchet MS"/>
          <w:lang w:val="de-CH"/>
        </w:rPr>
        <w:t xml:space="preserve">UMS </w:t>
      </w:r>
      <w:r>
        <w:rPr>
          <w:rFonts w:ascii="Trebuchet MS" w:hAnsi="Trebuchet MS"/>
          <w:lang w:val="de-CH"/>
        </w:rPr>
        <w:t>Grüne</w:t>
      </w:r>
      <w:r w:rsidR="00682248">
        <w:rPr>
          <w:rFonts w:ascii="Trebuchet MS" w:hAnsi="Trebuchet MS"/>
          <w:lang w:val="de-CH"/>
        </w:rPr>
        <w:t>r</w:t>
      </w:r>
      <w:r>
        <w:rPr>
          <w:rFonts w:ascii="Trebuchet MS" w:hAnsi="Trebuchet MS"/>
          <w:lang w:val="de-CH"/>
        </w:rPr>
        <w:t xml:space="preserve"> Güggel bei uns und mit welchen Risiken müssen wir rechnen?</w:t>
      </w:r>
    </w:p>
    <w:p w14:paraId="137E3AF6" w14:textId="28F6ACE8" w:rsidR="002C3BF4" w:rsidRDefault="002C3BF4" w:rsidP="00F66160">
      <w:pPr>
        <w:spacing w:line="276" w:lineRule="auto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 xml:space="preserve">Die beiden </w:t>
      </w:r>
      <w:r w:rsidR="00682248">
        <w:rPr>
          <w:rFonts w:ascii="Trebuchet MS" w:hAnsi="Trebuchet MS"/>
          <w:lang w:val="de-CH"/>
        </w:rPr>
        <w:t>Vorlagen</w:t>
      </w:r>
      <w:r>
        <w:rPr>
          <w:rFonts w:ascii="Trebuchet MS" w:hAnsi="Trebuchet MS"/>
          <w:lang w:val="de-CH"/>
        </w:rPr>
        <w:t xml:space="preserve"> sollen Ihnen helfen, die eigenen Punkte zu finden. </w:t>
      </w:r>
      <w:r w:rsidR="00682248">
        <w:rPr>
          <w:rFonts w:ascii="Trebuchet MS" w:hAnsi="Trebuchet MS"/>
          <w:lang w:val="de-CH"/>
        </w:rPr>
        <w:t>Sie können eine der beiden Vorlagen verwenden und abändern.</w:t>
      </w:r>
    </w:p>
    <w:p w14:paraId="5153A7D2" w14:textId="77777777" w:rsidR="00682248" w:rsidRDefault="00682248" w:rsidP="00F66160">
      <w:pPr>
        <w:spacing w:line="276" w:lineRule="auto"/>
        <w:rPr>
          <w:rFonts w:ascii="Trebuchet MS" w:hAnsi="Trebuchet MS"/>
          <w:lang w:val="de-CH"/>
        </w:rPr>
      </w:pPr>
    </w:p>
    <w:p w14:paraId="0C3E3A7D" w14:textId="34E53BED" w:rsidR="00783C52" w:rsidRDefault="002C3BF4" w:rsidP="00F66160">
      <w:pPr>
        <w:spacing w:line="276" w:lineRule="auto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>D</w:t>
      </w:r>
      <w:r w:rsidR="00682248">
        <w:rPr>
          <w:rFonts w:ascii="Trebuchet MS" w:hAnsi="Trebuchet MS"/>
          <w:lang w:val="de-CH"/>
        </w:rPr>
        <w:t xml:space="preserve">ie </w:t>
      </w:r>
      <w:r w:rsidR="00682248" w:rsidRPr="00E54F2C">
        <w:rPr>
          <w:rFonts w:ascii="Trebuchet MS" w:hAnsi="Trebuchet MS"/>
          <w:b/>
          <w:bCs/>
          <w:lang w:val="de-CH"/>
        </w:rPr>
        <w:t>erste Vorlage</w:t>
      </w:r>
      <w:r w:rsidR="00682248">
        <w:rPr>
          <w:rFonts w:ascii="Trebuchet MS" w:hAnsi="Trebuchet MS"/>
          <w:lang w:val="de-CH"/>
        </w:rPr>
        <w:t xml:space="preserve"> orientiert sich an der sogenannten </w:t>
      </w:r>
      <w:r>
        <w:rPr>
          <w:rFonts w:ascii="Trebuchet MS" w:hAnsi="Trebuchet MS"/>
          <w:lang w:val="de-CH"/>
        </w:rPr>
        <w:t>«SWOT-Analyse</w:t>
      </w:r>
      <w:r w:rsidR="00911F93">
        <w:rPr>
          <w:rFonts w:ascii="Trebuchet MS" w:hAnsi="Trebuchet MS"/>
          <w:lang w:val="de-CH"/>
        </w:rPr>
        <w:t>»</w:t>
      </w:r>
      <w:r>
        <w:rPr>
          <w:rFonts w:ascii="Trebuchet MS" w:hAnsi="Trebuchet MS"/>
          <w:lang w:val="de-CH"/>
        </w:rPr>
        <w:t>:</w:t>
      </w:r>
    </w:p>
    <w:tbl>
      <w:tblPr>
        <w:tblStyle w:val="Tabellenraster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39"/>
        <w:gridCol w:w="4819"/>
      </w:tblGrid>
      <w:tr w:rsidR="002C3BF4" w:rsidRPr="002C3BF4" w14:paraId="1B0CC95D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F7CAAC"/>
          </w:tcPr>
          <w:p w14:paraId="7EA71871" w14:textId="6395F30A" w:rsidR="002C3BF4" w:rsidRPr="002C3BF4" w:rsidRDefault="002C3BF4" w:rsidP="002C3BF4">
            <w:pPr>
              <w:rPr>
                <w:rFonts w:ascii="Calibri" w:hAnsi="Calibri" w:cs="Times New Roman"/>
                <w:b/>
                <w:sz w:val="28"/>
              </w:rPr>
            </w:pPr>
            <w:r w:rsidRPr="002C3BF4">
              <w:rPr>
                <w:rFonts w:ascii="Calibri" w:hAnsi="Calibri" w:cs="Times New Roman"/>
                <w:b/>
                <w:sz w:val="28"/>
              </w:rPr>
              <w:t>Stärken</w:t>
            </w:r>
            <w:r w:rsidR="00D90C94">
              <w:rPr>
                <w:rFonts w:ascii="Calibri" w:hAnsi="Calibri" w:cs="Times New Roman"/>
                <w:b/>
                <w:sz w:val="28"/>
              </w:rPr>
              <w:t xml:space="preserve"> des Konzepts GG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DBDB"/>
          </w:tcPr>
          <w:p w14:paraId="6B619E8F" w14:textId="77777777" w:rsidR="002C3BF4" w:rsidRPr="002C3BF4" w:rsidRDefault="002C3BF4" w:rsidP="002C3BF4">
            <w:pPr>
              <w:rPr>
                <w:rFonts w:ascii="Calibri" w:hAnsi="Calibri" w:cs="Times New Roman"/>
                <w:b/>
                <w:sz w:val="28"/>
              </w:rPr>
            </w:pPr>
            <w:r w:rsidRPr="002C3BF4">
              <w:rPr>
                <w:rFonts w:ascii="Calibri" w:hAnsi="Calibri" w:cs="Times New Roman"/>
                <w:b/>
                <w:sz w:val="28"/>
              </w:rPr>
              <w:t>Schwächen</w:t>
            </w:r>
          </w:p>
        </w:tc>
      </w:tr>
      <w:tr w:rsidR="002C3BF4" w:rsidRPr="002C3BF4" w14:paraId="26AA250E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FBE4D5"/>
          </w:tcPr>
          <w:p w14:paraId="5495C089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Biblischer/christlicher Auftrag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DEDED"/>
          </w:tcPr>
          <w:p w14:paraId="10083A1D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Gewisser Aufwand (personell, finanziell)</w:t>
            </w:r>
          </w:p>
        </w:tc>
      </w:tr>
      <w:tr w:rsidR="002C3BF4" w:rsidRPr="002C3BF4" w14:paraId="15709CB9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FBE4D5"/>
          </w:tcPr>
          <w:p w14:paraId="685C5E9A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Etabliertes System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DEDED"/>
          </w:tcPr>
          <w:p w14:paraId="3AA635F4" w14:textId="24551489" w:rsidR="002C3BF4" w:rsidRPr="002C3BF4" w:rsidRDefault="005D48F5" w:rsidP="002C3BF4">
            <w:pPr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 xml:space="preserve">Andere </w:t>
            </w:r>
            <w:proofErr w:type="spellStart"/>
            <w:r>
              <w:rPr>
                <w:rFonts w:ascii="Calibri" w:hAnsi="Calibri" w:cs="Times New Roman"/>
                <w:sz w:val="24"/>
              </w:rPr>
              <w:t>Prio</w:t>
            </w:r>
            <w:r w:rsidR="00866D39">
              <w:rPr>
                <w:rFonts w:ascii="Calibri" w:hAnsi="Calibri" w:cs="Times New Roman"/>
                <w:sz w:val="24"/>
              </w:rPr>
              <w:t>s</w:t>
            </w:r>
            <w:proofErr w:type="spellEnd"/>
            <w:r w:rsidR="00866D39">
              <w:rPr>
                <w:rFonts w:ascii="Calibri" w:hAnsi="Calibri" w:cs="Times New Roman"/>
                <w:sz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</w:rPr>
              <w:t xml:space="preserve">werden als wichtiger </w:t>
            </w:r>
            <w:r w:rsidR="00866D39">
              <w:rPr>
                <w:rFonts w:ascii="Calibri" w:hAnsi="Calibri" w:cs="Times New Roman"/>
                <w:sz w:val="24"/>
              </w:rPr>
              <w:t>erachtet</w:t>
            </w:r>
          </w:p>
        </w:tc>
      </w:tr>
      <w:tr w:rsidR="002C3BF4" w:rsidRPr="002C3BF4" w14:paraId="57FFF50E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FBE4D5"/>
          </w:tcPr>
          <w:p w14:paraId="1C3918D6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Reduktion von Energiekosten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DEDED"/>
          </w:tcPr>
          <w:p w14:paraId="557A82FD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2C3BF4" w:rsidRPr="002C3BF4" w14:paraId="3316D8D5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FBE4D5"/>
          </w:tcPr>
          <w:p w14:paraId="11690F6D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Erhöhung der Glaubwürdigkeit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DEDED"/>
          </w:tcPr>
          <w:p w14:paraId="06818D50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2C3BF4" w:rsidRPr="002C3BF4" w14:paraId="5157BE14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C5E0B3"/>
          </w:tcPr>
          <w:p w14:paraId="0E8921A6" w14:textId="5CACDC9C" w:rsidR="002C3BF4" w:rsidRPr="002C3BF4" w:rsidRDefault="002C3BF4" w:rsidP="002C3BF4">
            <w:pPr>
              <w:rPr>
                <w:rFonts w:ascii="Calibri" w:hAnsi="Calibri" w:cs="Times New Roman"/>
                <w:b/>
                <w:sz w:val="28"/>
              </w:rPr>
            </w:pPr>
            <w:r w:rsidRPr="002C3BF4">
              <w:rPr>
                <w:rFonts w:ascii="Calibri" w:hAnsi="Calibri" w:cs="Times New Roman"/>
                <w:b/>
                <w:sz w:val="28"/>
              </w:rPr>
              <w:t>Chancen</w:t>
            </w:r>
            <w:r w:rsidR="00D90C94">
              <w:rPr>
                <w:rFonts w:ascii="Calibri" w:hAnsi="Calibri" w:cs="Times New Roman"/>
                <w:b/>
                <w:sz w:val="28"/>
              </w:rPr>
              <w:t xml:space="preserve"> der Einführung des GG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E599"/>
          </w:tcPr>
          <w:p w14:paraId="3DDC8E9C" w14:textId="77777777" w:rsidR="002C3BF4" w:rsidRPr="002C3BF4" w:rsidRDefault="002C3BF4" w:rsidP="002C3BF4">
            <w:pPr>
              <w:rPr>
                <w:rFonts w:ascii="Calibri" w:hAnsi="Calibri" w:cs="Times New Roman"/>
                <w:b/>
                <w:sz w:val="28"/>
              </w:rPr>
            </w:pPr>
            <w:r w:rsidRPr="002C3BF4">
              <w:rPr>
                <w:rFonts w:ascii="Calibri" w:hAnsi="Calibri" w:cs="Times New Roman"/>
                <w:b/>
                <w:sz w:val="28"/>
              </w:rPr>
              <w:t>Risiken</w:t>
            </w:r>
          </w:p>
        </w:tc>
      </w:tr>
      <w:tr w:rsidR="002C3BF4" w:rsidRPr="002C3BF4" w14:paraId="193B49E0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E2EFD9"/>
          </w:tcPr>
          <w:p w14:paraId="2E23E314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 xml:space="preserve">Nachhaltigeres Wirken&gt; Vorbildfunktion </w:t>
            </w:r>
          </w:p>
          <w:p w14:paraId="31CB39A1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(«Nicht nur predigen, sondern vorleben»)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2CC"/>
          </w:tcPr>
          <w:p w14:paraId="5C6E9447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Wird von Mitarbeitenden oder Mitgliedern der KG nicht getragen</w:t>
            </w:r>
          </w:p>
        </w:tc>
      </w:tr>
      <w:tr w:rsidR="002C3BF4" w:rsidRPr="002C3BF4" w14:paraId="3AEC8A12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E2EFD9"/>
          </w:tcPr>
          <w:p w14:paraId="128DE74D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Erweitertes Wirkungsfeld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2CC"/>
          </w:tcPr>
          <w:p w14:paraId="68EF2F0A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Abbruch während Einführung &gt; Misserfolg</w:t>
            </w:r>
          </w:p>
        </w:tc>
      </w:tr>
      <w:tr w:rsidR="002C3BF4" w:rsidRPr="002C3BF4" w14:paraId="5C04A20E" w14:textId="77777777" w:rsidTr="00D5266D">
        <w:tc>
          <w:tcPr>
            <w:tcW w:w="4939" w:type="dxa"/>
            <w:tcBorders>
              <w:right w:val="single" w:sz="18" w:space="0" w:color="auto"/>
            </w:tcBorders>
            <w:shd w:val="clear" w:color="auto" w:fill="E2EFD9"/>
          </w:tcPr>
          <w:p w14:paraId="1F799C8C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  <w:r w:rsidRPr="002C3BF4">
              <w:rPr>
                <w:rFonts w:ascii="Calibri" w:hAnsi="Calibri" w:cs="Times New Roman"/>
                <w:sz w:val="24"/>
              </w:rPr>
              <w:t>Zugang zu Menschen ausserhalb Kerngemeinde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2CC"/>
          </w:tcPr>
          <w:p w14:paraId="17776FB1" w14:textId="77777777" w:rsidR="002C3BF4" w:rsidRPr="002C3BF4" w:rsidRDefault="002C3BF4" w:rsidP="002C3BF4">
            <w:pPr>
              <w:rPr>
                <w:rFonts w:ascii="Calibri" w:hAnsi="Calibri" w:cs="Times New Roman"/>
                <w:sz w:val="24"/>
              </w:rPr>
            </w:pPr>
          </w:p>
        </w:tc>
      </w:tr>
    </w:tbl>
    <w:p w14:paraId="7E9C8B6F" w14:textId="38C9DB3D" w:rsidR="002C3BF4" w:rsidRDefault="002C3BF4" w:rsidP="00F66160">
      <w:pPr>
        <w:spacing w:line="276" w:lineRule="auto"/>
        <w:rPr>
          <w:rFonts w:ascii="Trebuchet MS" w:hAnsi="Trebuchet MS"/>
          <w:lang w:val="de-CH"/>
        </w:rPr>
      </w:pPr>
    </w:p>
    <w:p w14:paraId="43A23282" w14:textId="77777777" w:rsidR="002A0848" w:rsidRDefault="002A0848">
      <w:pPr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br w:type="page"/>
      </w:r>
    </w:p>
    <w:p w14:paraId="32EC7912" w14:textId="3A46A7DA" w:rsidR="002C3BF4" w:rsidRDefault="00682248" w:rsidP="00F66160">
      <w:pPr>
        <w:spacing w:line="276" w:lineRule="auto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lastRenderedPageBreak/>
        <w:t xml:space="preserve">Die </w:t>
      </w:r>
      <w:r w:rsidRPr="00E54F2C">
        <w:rPr>
          <w:rFonts w:ascii="Trebuchet MS" w:hAnsi="Trebuchet MS"/>
          <w:b/>
          <w:bCs/>
          <w:lang w:val="de-CH"/>
        </w:rPr>
        <w:t>zweite Vorlage</w:t>
      </w:r>
      <w:r w:rsidR="002C3BF4">
        <w:rPr>
          <w:rFonts w:ascii="Trebuchet MS" w:hAnsi="Trebuchet MS"/>
          <w:lang w:val="de-CH"/>
        </w:rPr>
        <w:t xml:space="preserve"> zeigt </w:t>
      </w:r>
      <w:r>
        <w:rPr>
          <w:rFonts w:ascii="Trebuchet MS" w:hAnsi="Trebuchet MS"/>
          <w:lang w:val="de-CH"/>
        </w:rPr>
        <w:t>nebst</w:t>
      </w:r>
      <w:r w:rsidR="002C3BF4">
        <w:rPr>
          <w:rFonts w:ascii="Trebuchet MS" w:hAnsi="Trebuchet MS"/>
          <w:lang w:val="de-CH"/>
        </w:rPr>
        <w:t xml:space="preserve"> den Risiken mögliche Gegenmassnahmen: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6863"/>
      </w:tblGrid>
      <w:tr w:rsidR="00BF0C91" w:rsidRPr="00F151EA" w14:paraId="0F62CCEE" w14:textId="77777777" w:rsidTr="00BF0C91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3CA9FD8" w14:textId="77777777" w:rsidR="002C3BF4" w:rsidRPr="00F151EA" w:rsidRDefault="002C3BF4" w:rsidP="002C3BF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</w:pPr>
            <w:r w:rsidRPr="00F151E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  <w:t xml:space="preserve">Chancen bei der Einführung des grünen Güggels </w:t>
            </w:r>
          </w:p>
        </w:tc>
      </w:tr>
      <w:tr w:rsidR="00BF0C91" w:rsidRPr="002C3BF4" w14:paraId="5408EEA1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5C5C876C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Ausstrahlung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64C42694" w14:textId="107A6322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Mit der Einführung des Grünen Güggels in der Kirchgemeinde </w:t>
            </w:r>
            <w:proofErr w:type="spellStart"/>
            <w:r w:rsidR="0074297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xy</w:t>
            </w:r>
            <w:proofErr w:type="spellEnd"/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hoffen wir, dem Thema Nachhaltigkeit mehr Gehör zu verschaffen</w:t>
            </w:r>
            <w:r w:rsidR="0074297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-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in der Kirchgemeinde, i</w:t>
            </w:r>
            <w:r w:rsidR="0074297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m Quartier und in der Stadt</w:t>
            </w:r>
            <w:r w:rsidR="00B76665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</w:tr>
      <w:tr w:rsidR="00BF0C91" w:rsidRPr="002C3BF4" w14:paraId="018C236E" w14:textId="77777777" w:rsidTr="00BF0C9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75B781C8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Vorbildwirkung für Kirchgemeinde(n) und andere Organisationen 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BFADA0F" w14:textId="4CBAD49F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Damit </w:t>
            </w:r>
            <w:r w:rsidR="006C3F5F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wollen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wir</w:t>
            </w:r>
            <w:r w:rsidR="006C3F5F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auch andere zu konkreten Schritten bewegen</w:t>
            </w:r>
            <w:r w:rsidR="006C3F5F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</w:tr>
      <w:tr w:rsidR="00BF0C91" w:rsidRPr="002C3BF4" w14:paraId="2423E3CA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7837EC5A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Gemeindeaufbau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4733E26" w14:textId="3FA311C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Durch das Engagement für die Schöpfung kann die Kirchgemeinde an gesellschaftlicher Relevanz gewinnen und idealerweise neue Menschen für die Gemeinde ansprechen. </w:t>
            </w:r>
          </w:p>
        </w:tc>
      </w:tr>
      <w:tr w:rsidR="00BF0C91" w:rsidRPr="002C3BF4" w14:paraId="1D39BFBB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FE687C4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Dem Relevanzverlust der Kirche entgegenwirken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9F31357" w14:textId="351BE945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Selbst wenn nicht neue Mitglieder gewonnen oder passive Mitglieder aktiviert werden, kann etwa eine </w:t>
            </w:r>
            <w:r w:rsidR="005C022C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Quartier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-Photovoltaikanlage die Vernetzung und das positive Bild der Kirche im Quartier stärken. </w:t>
            </w:r>
          </w:p>
        </w:tc>
      </w:tr>
      <w:tr w:rsidR="00BF0C91" w:rsidRPr="002C3BF4" w14:paraId="6ACC72D4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4B7D3B94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Ökologischen Fussabdruck reduzieren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E638405" w14:textId="6F7C59C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Als direkte Wirkung unserer Arbeit hoffen wir, den ökologischen Fussabdruck unserer Gemeinde reduzieren zu können. Indirekt erhoffen wir uns Sensibilisierung und damit Verhaltensänderungen bei den Gemeindemitgliedern. </w:t>
            </w:r>
          </w:p>
        </w:tc>
      </w:tr>
      <w:tr w:rsidR="00BF0C91" w:rsidRPr="002C3BF4" w14:paraId="3F97174B" w14:textId="77777777" w:rsidTr="00BF0C9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405E2601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Erneuerbare Energien fördern 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76E4B8EB" w14:textId="05805B6D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Die Stadt beim Gewinnen erneuerbarer Energien unterstützen (Photovoltaikanlage)</w:t>
            </w:r>
            <w:r w:rsidR="005C022C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</w:p>
        </w:tc>
      </w:tr>
      <w:tr w:rsidR="00BF0C91" w:rsidRPr="002C3BF4" w14:paraId="02B57A24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2655EE8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Lebensräume schaffen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5F6A8C6" w14:textId="5255FB58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Lebensräume für bedrohte Arten schaffen</w:t>
            </w:r>
            <w:r w:rsidR="005C022C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, für Pflanzen und Tiere.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</w:tr>
      <w:tr w:rsidR="00BF0C91" w:rsidRPr="002C3BF4" w14:paraId="6FBFEA50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71B7220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Reduktion der Energiekosten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42F5EE33" w14:textId="2F3B48D3" w:rsidR="002C3BF4" w:rsidRPr="002C3BF4" w:rsidRDefault="00CC226C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Das </w:t>
            </w:r>
            <w:r w:rsidR="002C3BF4"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gesparte Geld</w:t>
            </w:r>
            <w: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können wir sinnvoll </w:t>
            </w:r>
            <w:r w:rsidR="002C3BF4"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einsetzen</w:t>
            </w:r>
            <w: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für </w:t>
            </w:r>
            <w:r w:rsidR="002C3BF4"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... </w:t>
            </w:r>
          </w:p>
        </w:tc>
      </w:tr>
      <w:tr w:rsidR="00BF0C91" w:rsidRPr="002C3BF4" w14:paraId="199A8489" w14:textId="77777777" w:rsidTr="00BF0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308D0124" w14:textId="75C46438" w:rsidR="002C3BF4" w:rsidRPr="002C3BF4" w:rsidRDefault="009A4A28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Mit der Zeit gehen</w:t>
            </w:r>
            <w:r w:rsidR="00F151EA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, «</w:t>
            </w:r>
            <w:r w:rsidR="00CC226C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aktuell</w:t>
            </w:r>
            <w:r w:rsidR="00F151EA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sein»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C718225" w14:textId="2067ADA8" w:rsidR="002C3BF4" w:rsidRPr="002C3BF4" w:rsidRDefault="00C95E85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Wir gehören zu den Pionieren und gehen mit gutem Beispiel voran.</w:t>
            </w:r>
            <w:r w:rsidR="002C3BF4"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</w:tr>
    </w:tbl>
    <w:p w14:paraId="57DB2CFF" w14:textId="77777777" w:rsidR="002C3BF4" w:rsidRPr="002C3BF4" w:rsidRDefault="002C3BF4" w:rsidP="002C3BF4">
      <w:pPr>
        <w:rPr>
          <w:rFonts w:ascii="Calibri" w:eastAsia="Calibri" w:hAnsi="Calibri" w:cs="Times New Roman"/>
          <w:vanish/>
          <w:sz w:val="24"/>
          <w:szCs w:val="24"/>
          <w:lang w:val="de-CH" w:eastAsia="en-US"/>
        </w:rPr>
      </w:pPr>
    </w:p>
    <w:tbl>
      <w:tblPr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4319"/>
        <w:gridCol w:w="3392"/>
      </w:tblGrid>
      <w:tr w:rsidR="002C3BF4" w:rsidRPr="00B90D4D" w14:paraId="4C59F9BF" w14:textId="77777777" w:rsidTr="00965658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5A1971" w14:textId="77777777" w:rsidR="002C3BF4" w:rsidRPr="00B90D4D" w:rsidRDefault="002C3BF4" w:rsidP="002C3BF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</w:pPr>
            <w:r w:rsidRPr="00B90D4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  <w:t xml:space="preserve">Risiken bei der Einführung des grünen Güggels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318EBF9F" w14:textId="77777777" w:rsidR="002C3BF4" w:rsidRPr="00B90D4D" w:rsidRDefault="002C3BF4" w:rsidP="002C3BF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</w:pPr>
            <w:r w:rsidRPr="00B90D4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de-CH" w:eastAsia="en-US"/>
              </w:rPr>
              <w:t xml:space="preserve">Potentielle Gegenmassnahmen </w:t>
            </w:r>
          </w:p>
        </w:tc>
      </w:tr>
      <w:tr w:rsidR="002C3BF4" w:rsidRPr="002C3BF4" w14:paraId="1D293AE2" w14:textId="77777777" w:rsidTr="00965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CEFD10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Zu hohe Erwartungen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CF1F23" w14:textId="5AC55066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in der Kirchgemeinde, </w:t>
            </w:r>
            <w:r w:rsidR="00B90D4D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im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Quartier, </w:t>
            </w:r>
            <w:r w:rsidR="00B90D4D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im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Umweltteam</w:t>
            </w:r>
            <w:r w:rsidR="00B90D4D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– Enttäuschungen sind programmiert.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29EA50C4" w14:textId="74720AE9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Klar kommunizieren, was machbar ist.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br/>
            </w:r>
            <w:r w:rsidR="00965658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Dieses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Risiko </w:t>
            </w:r>
            <w:r w:rsidR="00965658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birgt 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die Chance, dass neue Mitglieder ihre Ideen einbringen. </w:t>
            </w:r>
          </w:p>
        </w:tc>
      </w:tr>
      <w:tr w:rsidR="002C3BF4" w:rsidRPr="002C3BF4" w14:paraId="558D5CF1" w14:textId="77777777" w:rsidTr="00965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C4B51C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Zu langsame Umsetzung von grösseren Projekten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64D82E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wegen fehlender Gelder oder wegen Zentralisierung des Entscheidungsprozesses. Dann würden wir "den Moment verpassen".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71C60A7D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Dranbleiben. </w:t>
            </w:r>
          </w:p>
        </w:tc>
      </w:tr>
      <w:tr w:rsidR="002C3BF4" w:rsidRPr="002C3BF4" w14:paraId="4FB0D314" w14:textId="77777777" w:rsidTr="00965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hideMark/>
          </w:tcPr>
          <w:p w14:paraId="2B3359F3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Verlust von Mitgliedern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hideMark/>
          </w:tcPr>
          <w:p w14:paraId="6C0E954B" w14:textId="2DFDD019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die sich mit "grünen" Zielen nicht identifizieren können</w:t>
            </w:r>
            <w:r w:rsidR="0040076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2CC"/>
            <w:hideMark/>
          </w:tcPr>
          <w:p w14:paraId="06824C2B" w14:textId="3C2AFC74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Schöpfungsspiritualität zur Begründung; andere Handlungsfelder nicht vernachlässigen</w:t>
            </w:r>
            <w:r w:rsidR="0040076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</w:p>
        </w:tc>
      </w:tr>
      <w:tr w:rsidR="002C3BF4" w:rsidRPr="002C3BF4" w14:paraId="0BBCEBAC" w14:textId="77777777" w:rsidTr="00965658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9E8EB7" w14:textId="77777777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Engagement schläft nach erster Zertifizierung ein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D5E443" w14:textId="1EB460EE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weil wenig Stellschrauben da sind</w:t>
            </w:r>
            <w:r w:rsidR="0040076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oder weil 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das verbleibende Verbesserungspotenzial als zu gering erachtet wird</w:t>
            </w:r>
            <w:r w:rsidR="0040076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66A2B9C0" w14:textId="5823CDBF" w:rsidR="002C3BF4" w:rsidRPr="002C3BF4" w:rsidRDefault="002C3BF4" w:rsidP="002C3BF4">
            <w:pPr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</w:pP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kreativ neue Ziele erarbeiten</w:t>
            </w:r>
            <w:r w:rsidR="00400760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>.</w:t>
            </w:r>
            <w:r w:rsidRPr="002C3BF4">
              <w:rPr>
                <w:rFonts w:ascii="Calibri" w:eastAsia="Calibri" w:hAnsi="Calibri" w:cs="Times New Roman"/>
                <w:sz w:val="24"/>
                <w:szCs w:val="24"/>
                <w:lang w:val="de-CH" w:eastAsia="en-US"/>
              </w:rPr>
              <w:t xml:space="preserve"> </w:t>
            </w:r>
          </w:p>
        </w:tc>
      </w:tr>
    </w:tbl>
    <w:p w14:paraId="49885A63" w14:textId="77777777" w:rsidR="002C3BF4" w:rsidRPr="002C3BF4" w:rsidRDefault="002C3BF4" w:rsidP="00F66160">
      <w:pPr>
        <w:spacing w:line="276" w:lineRule="auto"/>
        <w:rPr>
          <w:rFonts w:ascii="Trebuchet MS" w:hAnsi="Trebuchet MS"/>
          <w:lang w:val="de-CH"/>
        </w:rPr>
      </w:pPr>
    </w:p>
    <w:sectPr w:rsidR="002C3BF4" w:rsidRPr="002C3BF4" w:rsidSect="00682248">
      <w:headerReference w:type="default" r:id="rId8"/>
      <w:footerReference w:type="default" r:id="rId9"/>
      <w:pgSz w:w="11907" w:h="16840" w:code="9"/>
      <w:pgMar w:top="2193" w:right="1134" w:bottom="895" w:left="1134" w:header="68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8332" w14:textId="77777777" w:rsidR="003D5356" w:rsidRDefault="003D5356">
      <w:r>
        <w:separator/>
      </w:r>
    </w:p>
  </w:endnote>
  <w:endnote w:type="continuationSeparator" w:id="0">
    <w:p w14:paraId="53099960" w14:textId="77777777" w:rsidR="003D5356" w:rsidRDefault="003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D532" w14:textId="429BC5FB" w:rsidR="00EF170B" w:rsidRPr="00EF170B" w:rsidRDefault="00A80A1F" w:rsidP="00EF170B">
    <w:pPr>
      <w:pBdr>
        <w:top w:val="single" w:sz="4" w:space="1" w:color="auto"/>
      </w:pBdr>
      <w:ind w:right="-142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Muster</w:t>
    </w:r>
    <w:r w:rsidR="00F80C79" w:rsidRPr="008A79E5">
      <w:rPr>
        <w:rFonts w:ascii="Trebuchet MS" w:hAnsi="Trebuchet MS"/>
        <w:sz w:val="16"/>
      </w:rPr>
      <w:t>_</w:t>
    </w:r>
    <w:r w:rsidR="00151385">
      <w:rPr>
        <w:rFonts w:ascii="Trebuchet MS" w:hAnsi="Trebuchet MS"/>
        <w:sz w:val="16"/>
      </w:rPr>
      <w:t>Chancen und Risiken</w:t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F80C79" w:rsidRPr="008A79E5">
      <w:rPr>
        <w:rFonts w:ascii="Trebuchet MS" w:hAnsi="Trebuchet MS"/>
        <w:sz w:val="16"/>
      </w:rPr>
      <w:tab/>
    </w:r>
    <w:r w:rsidR="00EF170B">
      <w:rPr>
        <w:rFonts w:ascii="Trebuchet MS" w:hAnsi="Trebuchet MS"/>
        <w:sz w:val="16"/>
      </w:rPr>
      <w:tab/>
    </w:r>
    <w:r w:rsidR="00EF170B" w:rsidRPr="00EF170B">
      <w:rPr>
        <w:rFonts w:ascii="Trebuchet MS" w:hAnsi="Trebuchet MS"/>
        <w:sz w:val="16"/>
      </w:rPr>
      <w:t xml:space="preserve">Kirchgemeinde </w:t>
    </w:r>
    <w:proofErr w:type="spellStart"/>
    <w:r w:rsidR="00EF170B" w:rsidRPr="00EF170B">
      <w:rPr>
        <w:rFonts w:ascii="Trebuchet MS" w:hAnsi="Trebuchet MS"/>
        <w:sz w:val="16"/>
      </w:rPr>
      <w:t>xy</w:t>
    </w:r>
    <w:proofErr w:type="spellEnd"/>
  </w:p>
  <w:p w14:paraId="30404C77" w14:textId="3C323007" w:rsidR="00F80C79" w:rsidRPr="00EF170B" w:rsidRDefault="00F80C79" w:rsidP="00EF170B">
    <w:pPr>
      <w:pBdr>
        <w:top w:val="single" w:sz="4" w:space="1" w:color="auto"/>
      </w:pBdr>
      <w:ind w:right="-142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67B8" w14:textId="77777777" w:rsidR="003D5356" w:rsidRDefault="003D5356">
      <w:r>
        <w:separator/>
      </w:r>
    </w:p>
  </w:footnote>
  <w:footnote w:type="continuationSeparator" w:id="0">
    <w:p w14:paraId="0B2DC1C8" w14:textId="77777777" w:rsidR="003D5356" w:rsidRDefault="003D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FB1E" w14:textId="77777777" w:rsidR="00F80C79" w:rsidRPr="003656E7" w:rsidRDefault="00F80C79" w:rsidP="00F80C79">
    <w:pPr>
      <w:rPr>
        <w:rFonts w:ascii="ITC Officina Sans Book" w:hAnsi="ITC Officina Sans Book"/>
        <w:b/>
        <w:color w:val="76923C"/>
        <w:sz w:val="28"/>
      </w:rPr>
    </w:pPr>
    <w:r w:rsidRPr="003D0890">
      <w:rPr>
        <w:rFonts w:ascii="ITC Officina Sans Book" w:hAnsi="ITC Officina Sans Book"/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12068A7E" wp14:editId="1FFBCC3B">
          <wp:simplePos x="0" y="0"/>
          <wp:positionH relativeFrom="column">
            <wp:posOffset>5530215</wp:posOffset>
          </wp:positionH>
          <wp:positionV relativeFrom="paragraph">
            <wp:posOffset>22225</wp:posOffset>
          </wp:positionV>
          <wp:extent cx="574040" cy="574040"/>
          <wp:effectExtent l="0" t="0" r="0" b="0"/>
          <wp:wrapNone/>
          <wp:docPr id="4" name="Grafik 2" descr="C:\Users\Kurt Aufdereggen\AppData\Local\Microsoft\Windows\INetCache\Content.Word\Logo_GG_CMYK-we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urt Aufdereggen\AppData\Local\Microsoft\Windows\INetCache\Content.Word\Logo_GG_CMYK-we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9D6BFB7" wp14:editId="5E857F82">
          <wp:simplePos x="0" y="0"/>
          <wp:positionH relativeFrom="column">
            <wp:posOffset>8528050</wp:posOffset>
          </wp:positionH>
          <wp:positionV relativeFrom="paragraph">
            <wp:posOffset>14605</wp:posOffset>
          </wp:positionV>
          <wp:extent cx="842010" cy="771525"/>
          <wp:effectExtent l="0" t="0" r="0" b="0"/>
          <wp:wrapNone/>
          <wp:docPr id="3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35637" w14:textId="040BC457" w:rsidR="005C7FE2" w:rsidRPr="006A5738" w:rsidRDefault="00151385" w:rsidP="006A5738">
    <w:pPr>
      <w:pStyle w:val="Kopfzeile"/>
    </w:pPr>
    <w:r>
      <w:t>Chancen und Risiken</w:t>
    </w:r>
    <w:r w:rsidR="00D60275">
      <w:t xml:space="preserve"> (1</w:t>
    </w:r>
    <w:r w:rsidR="00982F96">
      <w:t>M</w:t>
    </w:r>
    <w:r w:rsidR="00D6027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91128"/>
    <w:multiLevelType w:val="hybridMultilevel"/>
    <w:tmpl w:val="E37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D5B"/>
    <w:multiLevelType w:val="hybridMultilevel"/>
    <w:tmpl w:val="B40A5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2D52"/>
    <w:multiLevelType w:val="hybridMultilevel"/>
    <w:tmpl w:val="B978A1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2452"/>
    <w:multiLevelType w:val="hybridMultilevel"/>
    <w:tmpl w:val="5BEAB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6066825"/>
    <w:multiLevelType w:val="hybridMultilevel"/>
    <w:tmpl w:val="5590F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1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72"/>
    <w:rsid w:val="0000218F"/>
    <w:rsid w:val="00012B49"/>
    <w:rsid w:val="0003510B"/>
    <w:rsid w:val="000F0F85"/>
    <w:rsid w:val="000F5879"/>
    <w:rsid w:val="00124BA2"/>
    <w:rsid w:val="00134E14"/>
    <w:rsid w:val="00140C0A"/>
    <w:rsid w:val="00150E33"/>
    <w:rsid w:val="00151385"/>
    <w:rsid w:val="00155B20"/>
    <w:rsid w:val="00155DF7"/>
    <w:rsid w:val="00174EB6"/>
    <w:rsid w:val="0017669E"/>
    <w:rsid w:val="001A3DC9"/>
    <w:rsid w:val="001E6F56"/>
    <w:rsid w:val="002444C6"/>
    <w:rsid w:val="0026515A"/>
    <w:rsid w:val="00282C98"/>
    <w:rsid w:val="00283B71"/>
    <w:rsid w:val="002A0848"/>
    <w:rsid w:val="002C3BF4"/>
    <w:rsid w:val="002D1EB4"/>
    <w:rsid w:val="00304FF0"/>
    <w:rsid w:val="003D5356"/>
    <w:rsid w:val="003E4834"/>
    <w:rsid w:val="00400760"/>
    <w:rsid w:val="004111D4"/>
    <w:rsid w:val="00414F0A"/>
    <w:rsid w:val="004467CE"/>
    <w:rsid w:val="00460930"/>
    <w:rsid w:val="00492681"/>
    <w:rsid w:val="00496872"/>
    <w:rsid w:val="0052096C"/>
    <w:rsid w:val="00533D7D"/>
    <w:rsid w:val="00534A8E"/>
    <w:rsid w:val="0057576C"/>
    <w:rsid w:val="005B5DB7"/>
    <w:rsid w:val="005C022C"/>
    <w:rsid w:val="005C7FE2"/>
    <w:rsid w:val="005D48F5"/>
    <w:rsid w:val="00662E53"/>
    <w:rsid w:val="00681A43"/>
    <w:rsid w:val="00682248"/>
    <w:rsid w:val="006A5738"/>
    <w:rsid w:val="006C3F5F"/>
    <w:rsid w:val="006E5486"/>
    <w:rsid w:val="007034D5"/>
    <w:rsid w:val="00716463"/>
    <w:rsid w:val="00742970"/>
    <w:rsid w:val="00763899"/>
    <w:rsid w:val="0077440D"/>
    <w:rsid w:val="00783C52"/>
    <w:rsid w:val="00783E53"/>
    <w:rsid w:val="007B51DB"/>
    <w:rsid w:val="007C1E22"/>
    <w:rsid w:val="007C1E98"/>
    <w:rsid w:val="00824515"/>
    <w:rsid w:val="00850BEA"/>
    <w:rsid w:val="00851E63"/>
    <w:rsid w:val="00866D39"/>
    <w:rsid w:val="0089580F"/>
    <w:rsid w:val="008960E6"/>
    <w:rsid w:val="008A79E5"/>
    <w:rsid w:val="008F68DA"/>
    <w:rsid w:val="00911F93"/>
    <w:rsid w:val="0093789F"/>
    <w:rsid w:val="00965658"/>
    <w:rsid w:val="00982F96"/>
    <w:rsid w:val="009961C0"/>
    <w:rsid w:val="009A4A28"/>
    <w:rsid w:val="009B134E"/>
    <w:rsid w:val="009D7862"/>
    <w:rsid w:val="009E76D9"/>
    <w:rsid w:val="00A34A7E"/>
    <w:rsid w:val="00A475F0"/>
    <w:rsid w:val="00A55BEC"/>
    <w:rsid w:val="00A65AE8"/>
    <w:rsid w:val="00A80A1F"/>
    <w:rsid w:val="00AF4F2D"/>
    <w:rsid w:val="00B0051E"/>
    <w:rsid w:val="00B41090"/>
    <w:rsid w:val="00B41F0B"/>
    <w:rsid w:val="00B52869"/>
    <w:rsid w:val="00B76665"/>
    <w:rsid w:val="00B90D4D"/>
    <w:rsid w:val="00B92155"/>
    <w:rsid w:val="00B95D95"/>
    <w:rsid w:val="00BE61E1"/>
    <w:rsid w:val="00BF0C91"/>
    <w:rsid w:val="00C0445A"/>
    <w:rsid w:val="00C614BD"/>
    <w:rsid w:val="00C95E85"/>
    <w:rsid w:val="00CC226C"/>
    <w:rsid w:val="00CE66B7"/>
    <w:rsid w:val="00D50400"/>
    <w:rsid w:val="00D5266D"/>
    <w:rsid w:val="00D53B3B"/>
    <w:rsid w:val="00D55115"/>
    <w:rsid w:val="00D60275"/>
    <w:rsid w:val="00D74376"/>
    <w:rsid w:val="00D90C94"/>
    <w:rsid w:val="00DB20FA"/>
    <w:rsid w:val="00DE1566"/>
    <w:rsid w:val="00DE1738"/>
    <w:rsid w:val="00E13409"/>
    <w:rsid w:val="00E54F2C"/>
    <w:rsid w:val="00E6667D"/>
    <w:rsid w:val="00EF170B"/>
    <w:rsid w:val="00F151EA"/>
    <w:rsid w:val="00F51968"/>
    <w:rsid w:val="00F66160"/>
    <w:rsid w:val="00F7626D"/>
    <w:rsid w:val="00F80C79"/>
    <w:rsid w:val="00F93C65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6F921E3"/>
  <w15:docId w15:val="{53DA9B9F-238E-1844-968A-0B22EE6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4F2D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autoRedefine/>
    <w:qFormat/>
    <w:rsid w:val="00AF4F2D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autoRedefine/>
    <w:qFormat/>
    <w:rsid w:val="00AF4F2D"/>
    <w:pPr>
      <w:keepNext/>
      <w:tabs>
        <w:tab w:val="left" w:pos="7088"/>
      </w:tabs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AF4F2D"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6A5738"/>
    <w:rPr>
      <w:rFonts w:ascii="Trebuchet MS" w:hAnsi="Trebuchet MS"/>
      <w:b/>
      <w:color w:val="76923C"/>
      <w:sz w:val="28"/>
    </w:rPr>
  </w:style>
  <w:style w:type="paragraph" w:styleId="Fuzeile">
    <w:name w:val="footer"/>
    <w:basedOn w:val="Standard"/>
    <w:link w:val="FuzeileZchn"/>
    <w:uiPriority w:val="99"/>
    <w:rsid w:val="00AF4F2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4F2D"/>
  </w:style>
  <w:style w:type="paragraph" w:styleId="Textkrper">
    <w:name w:val="Body Text"/>
    <w:basedOn w:val="Standard"/>
    <w:autoRedefine/>
    <w:rsid w:val="00AF4F2D"/>
    <w:pPr>
      <w:tabs>
        <w:tab w:val="left" w:pos="6663"/>
      </w:tabs>
      <w:jc w:val="center"/>
    </w:pPr>
    <w:rPr>
      <w:b/>
      <w:sz w:val="28"/>
    </w:rPr>
  </w:style>
  <w:style w:type="paragraph" w:styleId="Titel">
    <w:name w:val="Title"/>
    <w:basedOn w:val="Standard"/>
    <w:autoRedefine/>
    <w:qFormat/>
    <w:rsid w:val="00AF4F2D"/>
    <w:pPr>
      <w:jc w:val="center"/>
    </w:pPr>
    <w:rPr>
      <w:b/>
      <w:sz w:val="52"/>
    </w:rPr>
  </w:style>
  <w:style w:type="character" w:styleId="Hyperlink">
    <w:name w:val="Hyperlink"/>
    <w:rsid w:val="00AF4F2D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sid w:val="00AF4F2D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sid w:val="00496872"/>
    <w:rPr>
      <w:rFonts w:ascii="Frugal Sans" w:hAnsi="Frugal Sans" w:cs="Times New Roman"/>
      <w:sz w:val="24"/>
    </w:rPr>
  </w:style>
  <w:style w:type="character" w:customStyle="1" w:styleId="FuzeileZchn">
    <w:name w:val="Fußzeile Zchn"/>
    <w:link w:val="Fuzeile"/>
    <w:uiPriority w:val="99"/>
    <w:rsid w:val="00763899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E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4E1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1646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64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4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661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1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14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14B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1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14BD"/>
    <w:rPr>
      <w:rFonts w:ascii="Arial" w:hAnsi="Arial" w:cs="Arial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2C3BF4"/>
    <w:rPr>
      <w:rFonts w:ascii="Calibri" w:eastAsia="Calibri" w:hAnsi="Calibri"/>
      <w:sz w:val="24"/>
      <w:szCs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86293-F564-3542-B846-34CE4DC9A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E84A9-5426-4FCD-BBEA-5E673AA795F0}"/>
</file>

<file path=customXml/itemProps3.xml><?xml version="1.0" encoding="utf-8"?>
<ds:datastoreItem xmlns:ds="http://schemas.openxmlformats.org/officeDocument/2006/customXml" ds:itemID="{B8F1C88C-315F-467B-80C9-8C26E159323A}"/>
</file>

<file path=customXml/itemProps4.xml><?xml version="1.0" encoding="utf-8"?>
<ds:datastoreItem xmlns:ds="http://schemas.openxmlformats.org/officeDocument/2006/customXml" ds:itemID="{7A908186-6848-4E32-B13A-E367346AC070}"/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creator>rl</dc:creator>
  <cp:lastModifiedBy>Andreas Frei</cp:lastModifiedBy>
  <cp:revision>31</cp:revision>
  <cp:lastPrinted>2015-06-18T08:30:00Z</cp:lastPrinted>
  <dcterms:created xsi:type="dcterms:W3CDTF">2020-03-25T09:41:00Z</dcterms:created>
  <dcterms:modified xsi:type="dcterms:W3CDTF">2020-11-11T17:14:00Z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