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AD0" w14:textId="24720796" w:rsidR="00CC18C2" w:rsidRPr="0063567C" w:rsidRDefault="00A608D0" w:rsidP="0063567C">
      <w:pPr>
        <w:pStyle w:val="Titre1"/>
        <w:numPr>
          <w:ilvl w:val="0"/>
          <w:numId w:val="0"/>
        </w:numPr>
        <w:rPr>
          <w:rFonts w:ascii="Verdana" w:hAnsi="Verdana"/>
          <w:lang w:val="fr-CH"/>
        </w:rPr>
      </w:pPr>
      <w:r w:rsidRPr="0063567C">
        <w:rPr>
          <w:rFonts w:ascii="Verdana" w:hAnsi="Verdana"/>
          <w:lang w:val="fr-CH"/>
        </w:rPr>
        <w:t xml:space="preserve">A. </w:t>
      </w:r>
      <w:r w:rsidR="0063567C" w:rsidRPr="0063567C">
        <w:rPr>
          <w:rFonts w:ascii="Verdana" w:hAnsi="Verdana"/>
          <w:lang w:val="fr-CH"/>
        </w:rPr>
        <w:t xml:space="preserve">Introduction aux Lignes directrices pour la Création </w:t>
      </w:r>
    </w:p>
    <w:p w14:paraId="4CC5DAD1" w14:textId="3C2CA2D6" w:rsidR="005F3923" w:rsidRDefault="005F3923">
      <w:pPr>
        <w:rPr>
          <w:rFonts w:ascii="Verdana" w:hAnsi="Verdana"/>
          <w:lang w:val="fr-CH"/>
        </w:rPr>
      </w:pPr>
    </w:p>
    <w:p w14:paraId="65F7E52E" w14:textId="63E8E3A8" w:rsidR="001B3B21" w:rsidRPr="001B3B21" w:rsidRDefault="001B3B21" w:rsidP="001B3B21">
      <w:pPr>
        <w:rPr>
          <w:rFonts w:ascii="Verdana" w:hAnsi="Verdana"/>
          <w:sz w:val="21"/>
          <w:lang w:val="fr-CH"/>
        </w:rPr>
      </w:pPr>
      <w:r w:rsidRPr="001B3B21">
        <w:rPr>
          <w:rFonts w:ascii="Verdana" w:hAnsi="Verdana"/>
          <w:sz w:val="21"/>
          <w:lang w:val="fr-CH"/>
        </w:rPr>
        <w:t xml:space="preserve">Si une paroisse a décidé d'introduire le label Coq vert, </w:t>
      </w:r>
    </w:p>
    <w:p w14:paraId="72200D38" w14:textId="3250898F" w:rsidR="001B3B21" w:rsidRPr="001B3B21" w:rsidRDefault="001B3B21" w:rsidP="001B3B21">
      <w:pPr>
        <w:rPr>
          <w:rFonts w:ascii="Verdana" w:hAnsi="Verdana"/>
          <w:sz w:val="21"/>
          <w:lang w:val="fr-CH"/>
        </w:rPr>
      </w:pPr>
      <w:r w:rsidRPr="001B3B21">
        <w:rPr>
          <w:rFonts w:ascii="Verdana" w:hAnsi="Verdana"/>
          <w:sz w:val="21"/>
          <w:lang w:val="fr-CH"/>
        </w:rPr>
        <w:t xml:space="preserve">elle a besoin d'un accord de fond sur ce que ce projet signifie </w:t>
      </w:r>
      <w:r>
        <w:rPr>
          <w:rFonts w:ascii="Verdana" w:hAnsi="Verdana"/>
          <w:sz w:val="21"/>
          <w:lang w:val="fr-CH"/>
        </w:rPr>
        <w:t>pour</w:t>
      </w:r>
      <w:r w:rsidRPr="001B3B21">
        <w:rPr>
          <w:rFonts w:ascii="Verdana" w:hAnsi="Verdana"/>
          <w:sz w:val="21"/>
          <w:lang w:val="fr-CH"/>
        </w:rPr>
        <w:t xml:space="preserve">: </w:t>
      </w:r>
    </w:p>
    <w:p w14:paraId="52A812AE" w14:textId="131D527B" w:rsidR="001B3B21" w:rsidRPr="001B3B21" w:rsidRDefault="001B3B21" w:rsidP="001B3B21">
      <w:pPr>
        <w:rPr>
          <w:rFonts w:ascii="Verdana" w:hAnsi="Verdana"/>
          <w:sz w:val="21"/>
          <w:lang w:val="fr-CH"/>
        </w:rPr>
      </w:pPr>
      <w:r w:rsidRPr="001B3B21">
        <w:rPr>
          <w:rFonts w:ascii="Verdana" w:hAnsi="Verdana"/>
          <w:sz w:val="21"/>
          <w:lang w:val="fr-CH"/>
        </w:rPr>
        <w:t>•</w:t>
      </w:r>
      <w:r w:rsidRPr="001B3B21">
        <w:rPr>
          <w:rFonts w:ascii="Verdana" w:hAnsi="Verdana"/>
          <w:sz w:val="21"/>
          <w:lang w:val="fr-CH"/>
        </w:rPr>
        <w:tab/>
        <w:t xml:space="preserve">la paroisse en tant </w:t>
      </w:r>
      <w:r>
        <w:rPr>
          <w:rFonts w:ascii="Verdana" w:hAnsi="Verdana"/>
          <w:sz w:val="21"/>
          <w:lang w:val="fr-CH"/>
        </w:rPr>
        <w:t>qu’entité</w:t>
      </w:r>
      <w:r w:rsidRPr="001B3B21">
        <w:rPr>
          <w:rFonts w:ascii="Verdana" w:hAnsi="Verdana"/>
          <w:sz w:val="21"/>
          <w:lang w:val="fr-CH"/>
        </w:rPr>
        <w:t xml:space="preserve"> global</w:t>
      </w:r>
      <w:r w:rsidR="00A35469">
        <w:rPr>
          <w:rFonts w:ascii="Verdana" w:hAnsi="Verdana"/>
          <w:sz w:val="21"/>
          <w:lang w:val="fr-CH"/>
        </w:rPr>
        <w:t>e</w:t>
      </w:r>
      <w:r w:rsidRPr="001B3B21">
        <w:rPr>
          <w:rFonts w:ascii="Verdana" w:hAnsi="Verdana"/>
          <w:sz w:val="21"/>
          <w:lang w:val="fr-CH"/>
        </w:rPr>
        <w:t xml:space="preserve">, </w:t>
      </w:r>
    </w:p>
    <w:p w14:paraId="14E18870" w14:textId="7A1BE8A0" w:rsidR="001B3B21" w:rsidRPr="001B3B21" w:rsidRDefault="001B3B21" w:rsidP="001B3B21">
      <w:pPr>
        <w:rPr>
          <w:rFonts w:ascii="Verdana" w:hAnsi="Verdana"/>
          <w:sz w:val="21"/>
          <w:lang w:val="fr-CH"/>
        </w:rPr>
      </w:pPr>
      <w:r w:rsidRPr="001B3B21">
        <w:rPr>
          <w:rFonts w:ascii="Verdana" w:hAnsi="Verdana"/>
          <w:sz w:val="21"/>
          <w:lang w:val="fr-CH"/>
        </w:rPr>
        <w:t>•</w:t>
      </w:r>
      <w:r w:rsidRPr="001B3B21">
        <w:rPr>
          <w:rFonts w:ascii="Verdana" w:hAnsi="Verdana"/>
          <w:sz w:val="21"/>
          <w:lang w:val="fr-CH"/>
        </w:rPr>
        <w:tab/>
        <w:t xml:space="preserve">la communauté et les groupes </w:t>
      </w:r>
      <w:r>
        <w:rPr>
          <w:rFonts w:ascii="Verdana" w:hAnsi="Verdana"/>
          <w:sz w:val="21"/>
          <w:lang w:val="fr-CH"/>
        </w:rPr>
        <w:t>qui lui sont liés</w:t>
      </w:r>
      <w:r w:rsidRPr="001B3B21">
        <w:rPr>
          <w:rFonts w:ascii="Verdana" w:hAnsi="Verdana"/>
          <w:sz w:val="21"/>
          <w:lang w:val="fr-CH"/>
        </w:rPr>
        <w:t xml:space="preserve">, </w:t>
      </w:r>
    </w:p>
    <w:p w14:paraId="2B3BE164" w14:textId="4F2AA0FB" w:rsidR="001B3B21" w:rsidRPr="00A35469" w:rsidRDefault="001B3B21" w:rsidP="001B3B21">
      <w:pPr>
        <w:rPr>
          <w:rFonts w:ascii="Verdana" w:hAnsi="Verdana"/>
          <w:sz w:val="21"/>
          <w:lang w:val="fr-CH"/>
        </w:rPr>
      </w:pPr>
      <w:r w:rsidRPr="00A35469">
        <w:rPr>
          <w:rFonts w:ascii="Verdana" w:hAnsi="Verdana"/>
          <w:sz w:val="21"/>
          <w:lang w:val="fr-CH"/>
        </w:rPr>
        <w:t>•</w:t>
      </w:r>
      <w:r w:rsidRPr="00A35469">
        <w:rPr>
          <w:rFonts w:ascii="Verdana" w:hAnsi="Verdana"/>
          <w:sz w:val="21"/>
          <w:lang w:val="fr-CH"/>
        </w:rPr>
        <w:tab/>
        <w:t>l</w:t>
      </w:r>
      <w:r w:rsidR="00A35469" w:rsidRPr="00A35469">
        <w:rPr>
          <w:rFonts w:ascii="Verdana" w:hAnsi="Verdana"/>
          <w:sz w:val="21"/>
          <w:lang w:val="fr-CH"/>
        </w:rPr>
        <w:t xml:space="preserve">es biens </w:t>
      </w:r>
      <w:r w:rsidRPr="00A35469">
        <w:rPr>
          <w:rFonts w:ascii="Verdana" w:hAnsi="Verdana"/>
          <w:sz w:val="21"/>
          <w:lang w:val="fr-CH"/>
        </w:rPr>
        <w:t>immobilier</w:t>
      </w:r>
      <w:r w:rsidR="00A35469">
        <w:rPr>
          <w:rFonts w:ascii="Verdana" w:hAnsi="Verdana"/>
          <w:sz w:val="21"/>
          <w:lang w:val="fr-CH"/>
        </w:rPr>
        <w:t>s</w:t>
      </w:r>
      <w:r w:rsidRPr="00A35469">
        <w:rPr>
          <w:rFonts w:ascii="Verdana" w:hAnsi="Verdana"/>
          <w:sz w:val="21"/>
          <w:lang w:val="fr-CH"/>
        </w:rPr>
        <w:t xml:space="preserve"> et les événements</w:t>
      </w:r>
      <w:r w:rsidR="00A35469">
        <w:rPr>
          <w:rFonts w:ascii="Verdana" w:hAnsi="Verdana"/>
          <w:sz w:val="21"/>
          <w:lang w:val="fr-CH"/>
        </w:rPr>
        <w:t xml:space="preserve"> qui y ont lieu</w:t>
      </w:r>
      <w:r w:rsidRPr="00A35469">
        <w:rPr>
          <w:rFonts w:ascii="Verdana" w:hAnsi="Verdana"/>
          <w:sz w:val="21"/>
          <w:lang w:val="fr-CH"/>
        </w:rPr>
        <w:t xml:space="preserve">, </w:t>
      </w:r>
    </w:p>
    <w:p w14:paraId="334295B7" w14:textId="7D28C0CF" w:rsidR="001B3B21" w:rsidRPr="00A35469" w:rsidRDefault="001B3B21" w:rsidP="001B3B21">
      <w:pPr>
        <w:rPr>
          <w:rFonts w:ascii="Verdana" w:hAnsi="Verdana"/>
          <w:sz w:val="21"/>
          <w:lang w:val="fr-CH"/>
        </w:rPr>
      </w:pPr>
      <w:r w:rsidRPr="00A35469">
        <w:rPr>
          <w:rFonts w:ascii="Verdana" w:hAnsi="Verdana"/>
          <w:sz w:val="21"/>
          <w:lang w:val="fr-CH"/>
        </w:rPr>
        <w:t>•</w:t>
      </w:r>
      <w:r w:rsidRPr="00A35469">
        <w:rPr>
          <w:rFonts w:ascii="Verdana" w:hAnsi="Verdana"/>
          <w:sz w:val="21"/>
          <w:lang w:val="fr-CH"/>
        </w:rPr>
        <w:tab/>
        <w:t xml:space="preserve">chaque membre de la communauté, </w:t>
      </w:r>
    </w:p>
    <w:p w14:paraId="176FCC2D" w14:textId="5F2F13E8" w:rsidR="001B3B21" w:rsidRPr="00A35469" w:rsidRDefault="001B3B21" w:rsidP="001B3B21">
      <w:pPr>
        <w:rPr>
          <w:rFonts w:ascii="Verdana" w:hAnsi="Verdana"/>
          <w:sz w:val="21"/>
          <w:lang w:val="fr-CH"/>
        </w:rPr>
      </w:pPr>
      <w:r w:rsidRPr="00A35469">
        <w:rPr>
          <w:rFonts w:ascii="Verdana" w:hAnsi="Verdana"/>
          <w:sz w:val="21"/>
          <w:lang w:val="fr-CH"/>
        </w:rPr>
        <w:t>•</w:t>
      </w:r>
      <w:r w:rsidRPr="00A35469">
        <w:rPr>
          <w:rFonts w:ascii="Verdana" w:hAnsi="Verdana"/>
          <w:sz w:val="21"/>
          <w:lang w:val="fr-CH"/>
        </w:rPr>
        <w:tab/>
      </w:r>
      <w:r w:rsidR="00A35469">
        <w:rPr>
          <w:rFonts w:ascii="Verdana" w:hAnsi="Verdana"/>
          <w:sz w:val="21"/>
          <w:lang w:val="fr-CH"/>
        </w:rPr>
        <w:t>l</w:t>
      </w:r>
      <w:r w:rsidRPr="00A35469">
        <w:rPr>
          <w:rFonts w:ascii="Verdana" w:hAnsi="Verdana"/>
          <w:sz w:val="21"/>
          <w:lang w:val="fr-CH"/>
        </w:rPr>
        <w:t xml:space="preserve">a perception </w:t>
      </w:r>
      <w:r w:rsidR="00A35469">
        <w:rPr>
          <w:rFonts w:ascii="Verdana" w:hAnsi="Verdana"/>
          <w:sz w:val="21"/>
          <w:lang w:val="fr-CH"/>
        </w:rPr>
        <w:t xml:space="preserve">de celui-ci </w:t>
      </w:r>
      <w:r w:rsidRPr="00A35469">
        <w:rPr>
          <w:rFonts w:ascii="Verdana" w:hAnsi="Verdana"/>
          <w:sz w:val="21"/>
          <w:lang w:val="fr-CH"/>
        </w:rPr>
        <w:t>à l'intérieur et à l'extérieur</w:t>
      </w:r>
      <w:r w:rsidR="00A35469">
        <w:rPr>
          <w:rFonts w:ascii="Verdana" w:hAnsi="Verdana"/>
          <w:sz w:val="21"/>
          <w:lang w:val="fr-CH"/>
        </w:rPr>
        <w:t xml:space="preserve"> de la communauté ou paroisse</w:t>
      </w:r>
      <w:r w:rsidRPr="00A35469">
        <w:rPr>
          <w:rFonts w:ascii="Verdana" w:hAnsi="Verdana"/>
          <w:sz w:val="21"/>
          <w:lang w:val="fr-CH"/>
        </w:rPr>
        <w:t>.</w:t>
      </w:r>
    </w:p>
    <w:p w14:paraId="014597EE" w14:textId="77777777" w:rsidR="00DA0F90" w:rsidRPr="00A73086" w:rsidRDefault="00DA0F90">
      <w:pPr>
        <w:pStyle w:val="En-tte"/>
        <w:tabs>
          <w:tab w:val="clear" w:pos="4536"/>
          <w:tab w:val="clear" w:pos="9072"/>
        </w:tabs>
        <w:rPr>
          <w:rFonts w:ascii="Verdana" w:hAnsi="Verdana"/>
          <w:sz w:val="21"/>
          <w:lang w:val="fr-CH"/>
        </w:rPr>
      </w:pPr>
    </w:p>
    <w:p w14:paraId="35D3C973" w14:textId="54F011AF" w:rsidR="00DA0F90" w:rsidRPr="00DA0F90" w:rsidRDefault="00DA0F90" w:rsidP="00DA0F90">
      <w:pPr>
        <w:rPr>
          <w:rFonts w:ascii="Verdana" w:hAnsi="Verdana"/>
          <w:sz w:val="21"/>
          <w:lang w:val="fr-CH"/>
        </w:rPr>
      </w:pPr>
      <w:r w:rsidRPr="00DA0F90">
        <w:rPr>
          <w:rFonts w:ascii="Verdana" w:hAnsi="Verdana"/>
          <w:sz w:val="21"/>
          <w:lang w:val="fr-CH"/>
        </w:rPr>
        <w:t>La décision de l’aut</w:t>
      </w:r>
      <w:r>
        <w:rPr>
          <w:rFonts w:ascii="Verdana" w:hAnsi="Verdana"/>
          <w:sz w:val="21"/>
          <w:lang w:val="fr-CH"/>
        </w:rPr>
        <w:t>orité responsable de la communauté (le conseil de paroisse par exemple)</w:t>
      </w:r>
      <w:r w:rsidRPr="00DA0F90">
        <w:rPr>
          <w:rFonts w:ascii="Verdana" w:hAnsi="Verdana"/>
          <w:sz w:val="21"/>
          <w:lang w:val="fr-CH"/>
        </w:rPr>
        <w:t xml:space="preserve">, en tant qu'organe </w:t>
      </w:r>
      <w:r w:rsidR="00617905">
        <w:rPr>
          <w:rFonts w:ascii="Verdana" w:hAnsi="Verdana"/>
          <w:sz w:val="21"/>
          <w:lang w:val="fr-CH"/>
        </w:rPr>
        <w:t>de direction</w:t>
      </w:r>
      <w:r w:rsidRPr="00DA0F90">
        <w:rPr>
          <w:rFonts w:ascii="Verdana" w:hAnsi="Verdana"/>
          <w:sz w:val="21"/>
          <w:lang w:val="fr-CH"/>
        </w:rPr>
        <w:t xml:space="preserve">, a des conséquences dans tous ces domaines. Tout ce qu'une paroisse planifie, réalise, </w:t>
      </w:r>
      <w:r w:rsidR="00617905">
        <w:rPr>
          <w:rFonts w:ascii="Verdana" w:hAnsi="Verdana"/>
          <w:sz w:val="21"/>
          <w:lang w:val="fr-CH"/>
        </w:rPr>
        <w:t>communique</w:t>
      </w:r>
      <w:r w:rsidRPr="00DA0F90">
        <w:rPr>
          <w:rFonts w:ascii="Verdana" w:hAnsi="Verdana"/>
          <w:sz w:val="21"/>
          <w:lang w:val="fr-CH"/>
        </w:rPr>
        <w:t xml:space="preserve"> et fait par la suite est examiné à la lumière de ces </w:t>
      </w:r>
      <w:r w:rsidR="00617905">
        <w:rPr>
          <w:rFonts w:ascii="Verdana" w:hAnsi="Verdana"/>
          <w:sz w:val="21"/>
          <w:lang w:val="fr-CH"/>
        </w:rPr>
        <w:t>L</w:t>
      </w:r>
      <w:r w:rsidRPr="00DA0F90">
        <w:rPr>
          <w:rFonts w:ascii="Verdana" w:hAnsi="Verdana"/>
          <w:sz w:val="21"/>
          <w:lang w:val="fr-CH"/>
        </w:rPr>
        <w:t xml:space="preserve">ignes directrices pour la </w:t>
      </w:r>
      <w:r w:rsidR="00617905">
        <w:rPr>
          <w:rFonts w:ascii="Verdana" w:hAnsi="Verdana"/>
          <w:sz w:val="21"/>
          <w:lang w:val="fr-CH"/>
        </w:rPr>
        <w:t>C</w:t>
      </w:r>
      <w:r w:rsidRPr="00DA0F90">
        <w:rPr>
          <w:rFonts w:ascii="Verdana" w:hAnsi="Verdana"/>
          <w:sz w:val="21"/>
          <w:lang w:val="fr-CH"/>
        </w:rPr>
        <w:t xml:space="preserve">réation (éventuellement en lien avec une charte existante). </w:t>
      </w:r>
    </w:p>
    <w:p w14:paraId="77C405DF" w14:textId="77777777" w:rsidR="00DA0F90" w:rsidRPr="00DA0F90" w:rsidRDefault="00DA0F90">
      <w:pPr>
        <w:pStyle w:val="En-tte"/>
        <w:tabs>
          <w:tab w:val="clear" w:pos="4536"/>
          <w:tab w:val="clear" w:pos="9072"/>
        </w:tabs>
        <w:rPr>
          <w:rFonts w:ascii="Verdana" w:hAnsi="Verdana"/>
          <w:sz w:val="21"/>
          <w:lang w:val="fr-CH"/>
        </w:rPr>
      </w:pPr>
    </w:p>
    <w:p w14:paraId="4CC5DAD9" w14:textId="77777777" w:rsidR="00CC18C2" w:rsidRPr="00DA0F90" w:rsidRDefault="00CC18C2">
      <w:pPr>
        <w:rPr>
          <w:rFonts w:ascii="Verdana" w:hAnsi="Verdana"/>
          <w:sz w:val="20"/>
          <w:lang w:val="fr-CH"/>
        </w:rPr>
      </w:pPr>
    </w:p>
    <w:p w14:paraId="4CC5DADA" w14:textId="77777777" w:rsidR="00CC18C2" w:rsidRPr="00DA0F90" w:rsidRDefault="00CC18C2">
      <w:pPr>
        <w:rPr>
          <w:rFonts w:ascii="Verdana" w:hAnsi="Verdana"/>
          <w:sz w:val="20"/>
          <w:lang w:val="fr-CH"/>
        </w:rPr>
      </w:pPr>
    </w:p>
    <w:p w14:paraId="4CC5DADB" w14:textId="77777777" w:rsidR="005F3923" w:rsidRPr="00DA0F90" w:rsidRDefault="005F3923">
      <w:pPr>
        <w:rPr>
          <w:rFonts w:ascii="Verdana" w:hAnsi="Verdana"/>
          <w:sz w:val="20"/>
          <w:lang w:val="fr-CH"/>
        </w:rPr>
      </w:pPr>
    </w:p>
    <w:p w14:paraId="4CC5DADC" w14:textId="77777777" w:rsidR="005F3923" w:rsidRPr="00DA0F90" w:rsidRDefault="005F3923">
      <w:pPr>
        <w:rPr>
          <w:rFonts w:ascii="Verdana" w:hAnsi="Verdana"/>
          <w:sz w:val="20"/>
          <w:lang w:val="fr-CH"/>
        </w:rPr>
      </w:pPr>
    </w:p>
    <w:p w14:paraId="6BEDE536" w14:textId="6D3C1486" w:rsidR="00B96FD0" w:rsidRPr="009C619E" w:rsidRDefault="00B96FD0" w:rsidP="00B96FD0">
      <w:pPr>
        <w:numPr>
          <w:ilvl w:val="0"/>
          <w:numId w:val="23"/>
        </w:numPr>
        <w:spacing w:before="100" w:beforeAutospacing="1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b/>
          <w:bCs/>
          <w:sz w:val="20"/>
          <w:szCs w:val="20"/>
          <w:lang w:val="fr-CH"/>
        </w:rPr>
        <w:t>La f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onction des </w:t>
      </w:r>
      <w:r>
        <w:rPr>
          <w:rFonts w:ascii="Verdana" w:hAnsi="Verdana"/>
          <w:b/>
          <w:bCs/>
          <w:sz w:val="20"/>
          <w:szCs w:val="20"/>
          <w:lang w:val="fr-CH"/>
        </w:rPr>
        <w:t>L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ignes directrices </w:t>
      </w:r>
      <w:r>
        <w:rPr>
          <w:rFonts w:ascii="Verdana" w:hAnsi="Verdana"/>
          <w:b/>
          <w:bCs/>
          <w:sz w:val="20"/>
          <w:szCs w:val="20"/>
          <w:lang w:val="fr-CH"/>
        </w:rPr>
        <w:t>pour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 la </w:t>
      </w:r>
      <w:r>
        <w:rPr>
          <w:rFonts w:ascii="Verdana" w:hAnsi="Verdana"/>
          <w:b/>
          <w:bCs/>
          <w:sz w:val="20"/>
          <w:szCs w:val="20"/>
          <w:lang w:val="fr-CH"/>
        </w:rPr>
        <w:t>C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>réation (</w:t>
      </w:r>
      <w:r>
        <w:rPr>
          <w:rFonts w:ascii="Verdana" w:hAnsi="Verdana"/>
          <w:b/>
          <w:bCs/>
          <w:sz w:val="20"/>
          <w:szCs w:val="20"/>
          <w:lang w:val="fr-CH"/>
        </w:rPr>
        <w:t xml:space="preserve">vision 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de la </w:t>
      </w:r>
      <w:r>
        <w:rPr>
          <w:rFonts w:ascii="Verdana" w:hAnsi="Verdana"/>
          <w:b/>
          <w:bCs/>
          <w:sz w:val="20"/>
          <w:szCs w:val="20"/>
          <w:lang w:val="fr-CH"/>
        </w:rPr>
        <w:t>communauté concernant l’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>environnement)</w:t>
      </w:r>
    </w:p>
    <w:p w14:paraId="4CC5DADD" w14:textId="1968FE3B" w:rsidR="00CC18C2" w:rsidRPr="00B96FD0" w:rsidRDefault="00CC18C2" w:rsidP="00B96FD0">
      <w:pPr>
        <w:ind w:left="705"/>
        <w:rPr>
          <w:rFonts w:ascii="Verdana" w:hAnsi="Verdana"/>
          <w:b/>
          <w:sz w:val="20"/>
          <w:lang w:val="fr-CH"/>
        </w:rPr>
      </w:pPr>
    </w:p>
    <w:p w14:paraId="4CC5DADE" w14:textId="77777777" w:rsidR="00CC18C2" w:rsidRPr="00B96FD0" w:rsidRDefault="00CC18C2">
      <w:pPr>
        <w:ind w:left="705"/>
        <w:rPr>
          <w:rFonts w:ascii="Verdana" w:hAnsi="Verdana"/>
          <w:sz w:val="20"/>
          <w:lang w:val="fr-CH"/>
        </w:rPr>
      </w:pPr>
    </w:p>
    <w:p w14:paraId="0BC9B684" w14:textId="24CC5C0A" w:rsidR="00B96FD0" w:rsidRDefault="00B96FD0" w:rsidP="00B96FD0">
      <w:pPr>
        <w:rPr>
          <w:rFonts w:ascii="Verdana" w:hAnsi="Verdana" w:cs="Arial"/>
          <w:sz w:val="21"/>
          <w:lang w:val="fr-CH"/>
        </w:rPr>
      </w:pPr>
      <w:r w:rsidRPr="00B96FD0">
        <w:rPr>
          <w:rFonts w:ascii="Verdana" w:hAnsi="Verdana" w:cs="Arial"/>
          <w:sz w:val="21"/>
          <w:lang w:val="fr-CH"/>
        </w:rPr>
        <w:t xml:space="preserve">Les lignes directrices </w:t>
      </w:r>
      <w:r>
        <w:rPr>
          <w:rFonts w:ascii="Verdana" w:hAnsi="Verdana" w:cs="Arial"/>
          <w:sz w:val="21"/>
          <w:lang w:val="fr-CH"/>
        </w:rPr>
        <w:t>pour</w:t>
      </w:r>
      <w:r w:rsidRPr="00B96FD0">
        <w:rPr>
          <w:rFonts w:ascii="Verdana" w:hAnsi="Verdana" w:cs="Arial"/>
          <w:sz w:val="21"/>
          <w:lang w:val="fr-CH"/>
        </w:rPr>
        <w:t xml:space="preserve"> la Création ont pour mission de faire prendre conscience à l'intérieur et à l'extérieur des valeurs et objectifs fondamentaux de la commune en matière d'environnement. Elles ne sont pas une déclaration de volonté non contraignante, mais sont adoptées officiellement et servent de ligne</w:t>
      </w:r>
      <w:r>
        <w:rPr>
          <w:rFonts w:ascii="Verdana" w:hAnsi="Verdana" w:cs="Arial"/>
          <w:sz w:val="21"/>
          <w:lang w:val="fr-CH"/>
        </w:rPr>
        <w:t>s</w:t>
      </w:r>
      <w:r w:rsidRPr="00B96FD0">
        <w:rPr>
          <w:rFonts w:ascii="Verdana" w:hAnsi="Verdana" w:cs="Arial"/>
          <w:sz w:val="21"/>
          <w:lang w:val="fr-CH"/>
        </w:rPr>
        <w:t xml:space="preserve"> directrice</w:t>
      </w:r>
      <w:r>
        <w:rPr>
          <w:rFonts w:ascii="Verdana" w:hAnsi="Verdana" w:cs="Arial"/>
          <w:sz w:val="21"/>
          <w:lang w:val="fr-CH"/>
        </w:rPr>
        <w:t>s</w:t>
      </w:r>
      <w:r w:rsidRPr="00B96FD0">
        <w:rPr>
          <w:rFonts w:ascii="Verdana" w:hAnsi="Verdana" w:cs="Arial"/>
          <w:sz w:val="21"/>
          <w:lang w:val="fr-CH"/>
        </w:rPr>
        <w:t xml:space="preserve"> pour l</w:t>
      </w:r>
      <w:r>
        <w:rPr>
          <w:rFonts w:ascii="Verdana" w:hAnsi="Verdana" w:cs="Arial"/>
          <w:sz w:val="21"/>
          <w:lang w:val="fr-CH"/>
        </w:rPr>
        <w:t xml:space="preserve">es </w:t>
      </w:r>
      <w:r w:rsidRPr="00B96FD0">
        <w:rPr>
          <w:rFonts w:ascii="Verdana" w:hAnsi="Verdana" w:cs="Arial"/>
          <w:sz w:val="21"/>
          <w:lang w:val="fr-CH"/>
        </w:rPr>
        <w:t>action</w:t>
      </w:r>
      <w:r>
        <w:rPr>
          <w:rFonts w:ascii="Verdana" w:hAnsi="Verdana" w:cs="Arial"/>
          <w:sz w:val="21"/>
          <w:lang w:val="fr-CH"/>
        </w:rPr>
        <w:t>s</w:t>
      </w:r>
      <w:r w:rsidRPr="00B96FD0">
        <w:rPr>
          <w:rFonts w:ascii="Verdana" w:hAnsi="Verdana" w:cs="Arial"/>
          <w:sz w:val="21"/>
          <w:lang w:val="fr-CH"/>
        </w:rPr>
        <w:t xml:space="preserve"> concrète</w:t>
      </w:r>
      <w:r>
        <w:rPr>
          <w:rFonts w:ascii="Verdana" w:hAnsi="Verdana" w:cs="Arial"/>
          <w:sz w:val="21"/>
          <w:lang w:val="fr-CH"/>
        </w:rPr>
        <w:t>s de la paroisse ou de la communauté</w:t>
      </w:r>
      <w:r w:rsidRPr="00B96FD0">
        <w:rPr>
          <w:rFonts w:ascii="Verdana" w:hAnsi="Verdana" w:cs="Arial"/>
          <w:sz w:val="21"/>
          <w:lang w:val="fr-CH"/>
        </w:rPr>
        <w:t xml:space="preserve"> en matière d'environnement</w:t>
      </w:r>
      <w:r>
        <w:rPr>
          <w:rFonts w:ascii="Verdana" w:hAnsi="Verdana" w:cs="Arial"/>
          <w:sz w:val="21"/>
          <w:lang w:val="fr-CH"/>
        </w:rPr>
        <w:t>, tout en sachant que l’environnement touche tous les domaine d’une communauté.</w:t>
      </w:r>
    </w:p>
    <w:p w14:paraId="3AF6BA61" w14:textId="77777777" w:rsidR="00B96FD0" w:rsidRPr="00B96FD0" w:rsidRDefault="00B96FD0" w:rsidP="00B96FD0">
      <w:pPr>
        <w:rPr>
          <w:rFonts w:ascii="Verdana" w:hAnsi="Verdana" w:cs="Arial"/>
          <w:sz w:val="21"/>
          <w:lang w:val="fr-CH"/>
        </w:rPr>
      </w:pPr>
    </w:p>
    <w:p w14:paraId="4CC5DAE0" w14:textId="77777777" w:rsidR="00CC18C2" w:rsidRPr="00B96FD0" w:rsidRDefault="00CC18C2" w:rsidP="00777447">
      <w:pPr>
        <w:rPr>
          <w:rFonts w:ascii="Verdana" w:hAnsi="Verdana"/>
          <w:sz w:val="21"/>
          <w:lang w:val="fr-CH"/>
        </w:rPr>
      </w:pPr>
    </w:p>
    <w:p w14:paraId="4CC5DAE1" w14:textId="1E325A94" w:rsidR="00CC18C2" w:rsidRPr="00A73086" w:rsidRDefault="00675709" w:rsidP="00675709">
      <w:pPr>
        <w:rPr>
          <w:rFonts w:ascii="Verdana" w:hAnsi="Verdana"/>
          <w:sz w:val="21"/>
          <w:lang w:val="fr-CH"/>
        </w:rPr>
      </w:pPr>
      <w:r w:rsidRPr="00675709">
        <w:rPr>
          <w:rFonts w:ascii="Verdana" w:hAnsi="Verdana"/>
          <w:sz w:val="21"/>
          <w:lang w:val="fr-CH"/>
        </w:rPr>
        <w:t xml:space="preserve">Le défi consiste à ne pas donner naissance à un </w:t>
      </w:r>
      <w:r>
        <w:rPr>
          <w:rFonts w:ascii="Verdana" w:hAnsi="Verdana"/>
          <w:sz w:val="21"/>
          <w:lang w:val="fr-CH"/>
        </w:rPr>
        <w:t>document vide de sens qui sera vite oublié et rangé dans un tiroir</w:t>
      </w:r>
      <w:r w:rsidRPr="00675709">
        <w:rPr>
          <w:rFonts w:ascii="Verdana" w:hAnsi="Verdana"/>
          <w:sz w:val="21"/>
          <w:lang w:val="fr-CH"/>
        </w:rPr>
        <w:t xml:space="preserve">, mais à une confession de foi de la communauté portée et vécue en commun (2 pages A4 </w:t>
      </w:r>
      <w:r>
        <w:rPr>
          <w:rFonts w:ascii="Verdana" w:hAnsi="Verdana"/>
          <w:sz w:val="21"/>
          <w:lang w:val="fr-CH"/>
        </w:rPr>
        <w:t xml:space="preserve">au </w:t>
      </w:r>
      <w:r w:rsidRPr="00675709">
        <w:rPr>
          <w:rFonts w:ascii="Verdana" w:hAnsi="Verdana"/>
          <w:sz w:val="21"/>
          <w:lang w:val="fr-CH"/>
        </w:rPr>
        <w:t xml:space="preserve">maximum). </w:t>
      </w:r>
    </w:p>
    <w:p w14:paraId="4CC5DAE2" w14:textId="77777777" w:rsidR="00777447" w:rsidRPr="00A73086" w:rsidRDefault="00777447" w:rsidP="00777447">
      <w:pPr>
        <w:rPr>
          <w:rFonts w:ascii="Verdana" w:hAnsi="Verdana"/>
          <w:sz w:val="20"/>
          <w:lang w:val="fr-CH"/>
        </w:rPr>
      </w:pPr>
    </w:p>
    <w:p w14:paraId="4CC5DAE3" w14:textId="77777777" w:rsidR="00CC18C2" w:rsidRPr="00A73086" w:rsidRDefault="00CC18C2">
      <w:pPr>
        <w:rPr>
          <w:rFonts w:ascii="Verdana" w:hAnsi="Verdana"/>
          <w:lang w:val="fr-CH"/>
        </w:rPr>
      </w:pPr>
    </w:p>
    <w:p w14:paraId="4CC5DAE4" w14:textId="77777777" w:rsidR="005F3923" w:rsidRPr="00A73086" w:rsidRDefault="005F3923">
      <w:pPr>
        <w:rPr>
          <w:rFonts w:ascii="Verdana" w:hAnsi="Verdana"/>
          <w:lang w:val="fr-CH"/>
        </w:rPr>
      </w:pPr>
    </w:p>
    <w:p w14:paraId="4CC5DAE5" w14:textId="77777777" w:rsidR="005F3923" w:rsidRPr="00A73086" w:rsidRDefault="005F3923">
      <w:pPr>
        <w:rPr>
          <w:rFonts w:ascii="Verdana" w:hAnsi="Verdana"/>
          <w:lang w:val="fr-CH"/>
        </w:rPr>
      </w:pPr>
    </w:p>
    <w:p w14:paraId="3F6EBD70" w14:textId="146789CB" w:rsidR="00FF0C13" w:rsidRPr="00FF0C13" w:rsidRDefault="00FF0C13" w:rsidP="00FF0C13">
      <w:pPr>
        <w:numPr>
          <w:ilvl w:val="0"/>
          <w:numId w:val="28"/>
        </w:numPr>
        <w:spacing w:before="100" w:beforeAutospacing="1"/>
        <w:rPr>
          <w:rFonts w:ascii="Verdana" w:hAnsi="Verdana"/>
          <w:sz w:val="20"/>
          <w:szCs w:val="20"/>
        </w:rPr>
      </w:pPr>
      <w:proofErr w:type="spellStart"/>
      <w:r w:rsidRPr="009C619E">
        <w:rPr>
          <w:rFonts w:ascii="Verdana" w:hAnsi="Verdana"/>
          <w:b/>
          <w:bCs/>
          <w:sz w:val="20"/>
          <w:szCs w:val="20"/>
        </w:rPr>
        <w:t>Exigences</w:t>
      </w:r>
      <w:proofErr w:type="spellEnd"/>
      <w:r w:rsidRPr="009C619E">
        <w:rPr>
          <w:rFonts w:ascii="Verdana" w:hAnsi="Verdana"/>
          <w:b/>
          <w:bCs/>
          <w:sz w:val="20"/>
          <w:szCs w:val="20"/>
        </w:rPr>
        <w:t xml:space="preserve"> de</w:t>
      </w:r>
      <w:r>
        <w:rPr>
          <w:rFonts w:ascii="Verdana" w:hAnsi="Verdana"/>
          <w:b/>
          <w:bCs/>
          <w:sz w:val="20"/>
          <w:szCs w:val="20"/>
        </w:rPr>
        <w:t xml:space="preserve">s </w:t>
      </w:r>
      <w:proofErr w:type="spellStart"/>
      <w:r>
        <w:rPr>
          <w:rFonts w:ascii="Verdana" w:hAnsi="Verdana"/>
          <w:b/>
          <w:bCs/>
          <w:sz w:val="20"/>
          <w:szCs w:val="20"/>
        </w:rPr>
        <w:t>normes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environnementales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9C619E">
        <w:rPr>
          <w:rFonts w:ascii="Verdana" w:hAnsi="Verdana"/>
          <w:b/>
          <w:bCs/>
          <w:sz w:val="20"/>
          <w:szCs w:val="20"/>
        </w:rPr>
        <w:t>EMAS</w:t>
      </w:r>
    </w:p>
    <w:p w14:paraId="631DFCB9" w14:textId="77777777" w:rsidR="00FF0C13" w:rsidRPr="009C619E" w:rsidRDefault="00FF0C13" w:rsidP="00FF0C13">
      <w:pPr>
        <w:spacing w:before="100" w:beforeAutospacing="1"/>
        <w:ind w:left="720"/>
        <w:rPr>
          <w:rFonts w:ascii="Verdana" w:hAnsi="Verdana"/>
          <w:sz w:val="20"/>
          <w:szCs w:val="20"/>
        </w:rPr>
      </w:pPr>
    </w:p>
    <w:p w14:paraId="30CDEB9A" w14:textId="507E559A" w:rsidR="005B454C" w:rsidRPr="009C619E" w:rsidRDefault="005B454C" w:rsidP="005B454C">
      <w:pPr>
        <w:shd w:val="clear" w:color="auto" w:fill="F2F2F2"/>
        <w:spacing w:before="100" w:beforeAutospacing="1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sz w:val="20"/>
          <w:szCs w:val="20"/>
          <w:lang w:val="fr-CH"/>
        </w:rPr>
        <w:t xml:space="preserve">Les exigences concrètes suivantes ont </w:t>
      </w:r>
      <w:r>
        <w:rPr>
          <w:rFonts w:ascii="Verdana" w:hAnsi="Verdana"/>
          <w:sz w:val="20"/>
          <w:szCs w:val="20"/>
          <w:lang w:val="fr-CH"/>
        </w:rPr>
        <w:t xml:space="preserve">été </w:t>
      </w:r>
      <w:r w:rsidRPr="009C619E">
        <w:rPr>
          <w:rFonts w:ascii="Verdana" w:hAnsi="Verdana"/>
          <w:sz w:val="20"/>
          <w:szCs w:val="20"/>
          <w:lang w:val="fr-CH"/>
        </w:rPr>
        <w:t>posées à la politique environnementale</w:t>
      </w:r>
    </w:p>
    <w:p w14:paraId="66D44E22" w14:textId="77777777" w:rsidR="005B454C" w:rsidRPr="009C619E" w:rsidRDefault="005B454C" w:rsidP="005B454C">
      <w:pPr>
        <w:shd w:val="clear" w:color="auto" w:fill="F2F2F2"/>
        <w:spacing w:before="100" w:beforeAutospacing="1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sz w:val="20"/>
          <w:szCs w:val="20"/>
          <w:lang w:val="fr-CH"/>
        </w:rPr>
        <w:t>(citation du règlement) :</w:t>
      </w:r>
    </w:p>
    <w:p w14:paraId="4CC5DAE9" w14:textId="78811C9C" w:rsidR="00C23219" w:rsidRPr="00A73086" w:rsidRDefault="00C23219" w:rsidP="00A615DB">
      <w:pPr>
        <w:shd w:val="clear" w:color="auto" w:fill="F2F2F2"/>
        <w:rPr>
          <w:rFonts w:ascii="Verdana" w:hAnsi="Verdana"/>
          <w:sz w:val="20"/>
          <w:szCs w:val="21"/>
          <w:lang w:val="fr-CH"/>
        </w:rPr>
      </w:pPr>
    </w:p>
    <w:p w14:paraId="2E09DDA5" w14:textId="05BC9D8D" w:rsidR="00AA045E" w:rsidRPr="009C619E" w:rsidRDefault="00AA045E" w:rsidP="00AA045E">
      <w:pPr>
        <w:shd w:val="clear" w:color="auto" w:fill="F2F2F2"/>
        <w:spacing w:before="100" w:beforeAutospacing="1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sz w:val="20"/>
          <w:szCs w:val="20"/>
          <w:lang w:val="fr-CH"/>
        </w:rPr>
        <w:t xml:space="preserve">"La direction doit définir la politique environnementale de l'organisation et veiller à ce que </w:t>
      </w:r>
      <w:r w:rsidRPr="009C619E">
        <w:rPr>
          <w:rFonts w:ascii="Verdana" w:hAnsi="Verdana"/>
          <w:sz w:val="20"/>
          <w:szCs w:val="20"/>
          <w:lang w:val="fr-CH"/>
        </w:rPr>
        <w:br/>
        <w:t>que celle-ci</w:t>
      </w:r>
    </w:p>
    <w:p w14:paraId="4B88CA6C" w14:textId="77777777" w:rsidR="00AA045E" w:rsidRPr="009C619E" w:rsidRDefault="00AA045E" w:rsidP="00AA045E">
      <w:pPr>
        <w:numPr>
          <w:ilvl w:val="0"/>
          <w:numId w:val="29"/>
        </w:numPr>
        <w:shd w:val="clear" w:color="auto" w:fill="F2F2F2"/>
        <w:spacing w:before="100" w:beforeAutospacing="1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sz w:val="20"/>
          <w:szCs w:val="20"/>
          <w:lang w:val="fr-CH"/>
        </w:rPr>
        <w:t xml:space="preserve">est 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appropriée au regard de la nature, de l'ampleur et de l'impact environnemental de ses activités, produits ou services </w:t>
      </w:r>
      <w:r w:rsidRPr="009C619E">
        <w:rPr>
          <w:rFonts w:ascii="Verdana" w:hAnsi="Verdana"/>
          <w:sz w:val="20"/>
          <w:szCs w:val="20"/>
          <w:lang w:val="fr-CH"/>
        </w:rPr>
        <w:t>;</w:t>
      </w:r>
    </w:p>
    <w:p w14:paraId="59CA7603" w14:textId="77777777" w:rsidR="00AA045E" w:rsidRPr="009C619E" w:rsidRDefault="00AA045E" w:rsidP="00AA045E">
      <w:pPr>
        <w:numPr>
          <w:ilvl w:val="0"/>
          <w:numId w:val="29"/>
        </w:numPr>
        <w:shd w:val="clear" w:color="auto" w:fill="F2F2F2"/>
        <w:spacing w:before="100" w:beforeAutospacing="1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sz w:val="20"/>
          <w:szCs w:val="20"/>
          <w:lang w:val="fr-CH"/>
        </w:rPr>
        <w:t>contient un engagement d'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amélioration continue </w:t>
      </w:r>
      <w:r w:rsidRPr="009C619E">
        <w:rPr>
          <w:rFonts w:ascii="Verdana" w:hAnsi="Verdana"/>
          <w:sz w:val="20"/>
          <w:szCs w:val="20"/>
          <w:lang w:val="fr-CH"/>
        </w:rPr>
        <w:t xml:space="preserve">et de 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prévention de la pollution </w:t>
      </w:r>
      <w:r w:rsidRPr="009C619E">
        <w:rPr>
          <w:rFonts w:ascii="Verdana" w:hAnsi="Verdana"/>
          <w:sz w:val="20"/>
          <w:szCs w:val="20"/>
          <w:lang w:val="fr-CH"/>
        </w:rPr>
        <w:t>;</w:t>
      </w:r>
    </w:p>
    <w:p w14:paraId="471E36B1" w14:textId="77777777" w:rsidR="00AA045E" w:rsidRPr="009C619E" w:rsidRDefault="00AA045E" w:rsidP="00AA045E">
      <w:pPr>
        <w:numPr>
          <w:ilvl w:val="0"/>
          <w:numId w:val="29"/>
        </w:numPr>
        <w:shd w:val="clear" w:color="auto" w:fill="F2F2F2"/>
        <w:spacing w:before="100" w:beforeAutospacing="1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sz w:val="20"/>
          <w:szCs w:val="20"/>
          <w:lang w:val="fr-CH"/>
        </w:rPr>
        <w:t xml:space="preserve">contient un engagement à 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respecter les lois et réglementations environnementales pertinentes </w:t>
      </w:r>
      <w:r w:rsidRPr="009C619E">
        <w:rPr>
          <w:rFonts w:ascii="Verdana" w:hAnsi="Verdana"/>
          <w:sz w:val="20"/>
          <w:szCs w:val="20"/>
          <w:lang w:val="fr-CH"/>
        </w:rPr>
        <w:t>et les autres exigences auxquelles l'organisation s'est engagée ;</w:t>
      </w:r>
    </w:p>
    <w:p w14:paraId="6D2509D4" w14:textId="77777777" w:rsidR="00AA045E" w:rsidRPr="009C619E" w:rsidRDefault="00AA045E" w:rsidP="00AA045E">
      <w:pPr>
        <w:numPr>
          <w:ilvl w:val="0"/>
          <w:numId w:val="29"/>
        </w:numPr>
        <w:shd w:val="clear" w:color="auto" w:fill="F2F2F2"/>
        <w:spacing w:before="100" w:beforeAutospacing="1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sz w:val="20"/>
          <w:szCs w:val="20"/>
          <w:lang w:val="fr-CH"/>
        </w:rPr>
        <w:t xml:space="preserve">constitue le 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cadre pour </w:t>
      </w:r>
      <w:r w:rsidRPr="009C619E">
        <w:rPr>
          <w:rFonts w:ascii="Verdana" w:hAnsi="Verdana"/>
          <w:sz w:val="20"/>
          <w:szCs w:val="20"/>
          <w:lang w:val="fr-CH"/>
        </w:rPr>
        <w:t xml:space="preserve">la définition et l'évaluation des 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objectifs </w:t>
      </w:r>
      <w:r w:rsidRPr="009C619E">
        <w:rPr>
          <w:rFonts w:ascii="Verdana" w:hAnsi="Verdana"/>
          <w:sz w:val="20"/>
          <w:szCs w:val="20"/>
          <w:lang w:val="fr-CH"/>
        </w:rPr>
        <w:t>et cibles environnementaux ;</w:t>
      </w:r>
    </w:p>
    <w:p w14:paraId="40F6E893" w14:textId="77777777" w:rsidR="00AA045E" w:rsidRPr="009C619E" w:rsidRDefault="00AA045E" w:rsidP="00AA045E">
      <w:pPr>
        <w:numPr>
          <w:ilvl w:val="0"/>
          <w:numId w:val="29"/>
        </w:numPr>
        <w:shd w:val="clear" w:color="auto" w:fill="F2F2F2"/>
        <w:spacing w:before="100" w:beforeAutospacing="1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la politique environnementale </w:t>
      </w:r>
      <w:r w:rsidRPr="009C619E">
        <w:rPr>
          <w:rFonts w:ascii="Verdana" w:hAnsi="Verdana"/>
          <w:sz w:val="20"/>
          <w:szCs w:val="20"/>
          <w:lang w:val="fr-CH"/>
        </w:rPr>
        <w:t xml:space="preserve">soit 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documentée </w:t>
      </w:r>
      <w:r w:rsidRPr="009C619E">
        <w:rPr>
          <w:rFonts w:ascii="Verdana" w:hAnsi="Verdana"/>
          <w:sz w:val="20"/>
          <w:szCs w:val="20"/>
          <w:lang w:val="fr-CH"/>
        </w:rPr>
        <w:t xml:space="preserve">et 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>maintenue</w:t>
      </w:r>
      <w:r w:rsidRPr="009C619E">
        <w:rPr>
          <w:rFonts w:ascii="Verdana" w:hAnsi="Verdana"/>
          <w:sz w:val="20"/>
          <w:szCs w:val="20"/>
          <w:lang w:val="fr-CH"/>
        </w:rPr>
        <w:t xml:space="preserve">, et qu'elle soit portée à la 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connaissance </w:t>
      </w:r>
      <w:r w:rsidRPr="009C619E">
        <w:rPr>
          <w:rFonts w:ascii="Verdana" w:hAnsi="Verdana"/>
          <w:sz w:val="20"/>
          <w:szCs w:val="20"/>
          <w:lang w:val="fr-CH"/>
        </w:rPr>
        <w:t xml:space="preserve">de tous les 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>collaborateurs (professionnels, bénévoles et volontaires),</w:t>
      </w:r>
    </w:p>
    <w:p w14:paraId="5B45323B" w14:textId="77777777" w:rsidR="00AA045E" w:rsidRPr="009C619E" w:rsidRDefault="00AA045E" w:rsidP="00AA045E">
      <w:pPr>
        <w:numPr>
          <w:ilvl w:val="0"/>
          <w:numId w:val="29"/>
        </w:numPr>
        <w:shd w:val="clear" w:color="auto" w:fill="F2F2F2"/>
        <w:spacing w:before="100" w:beforeAutospacing="1"/>
        <w:rPr>
          <w:rFonts w:ascii="Verdana" w:hAnsi="Verdana"/>
          <w:sz w:val="20"/>
          <w:szCs w:val="20"/>
        </w:rPr>
      </w:pPr>
      <w:proofErr w:type="spellStart"/>
      <w:r w:rsidRPr="009C619E">
        <w:rPr>
          <w:rFonts w:ascii="Verdana" w:hAnsi="Verdana"/>
          <w:sz w:val="20"/>
          <w:szCs w:val="20"/>
        </w:rPr>
        <w:lastRenderedPageBreak/>
        <w:t>soit</w:t>
      </w:r>
      <w:proofErr w:type="spellEnd"/>
      <w:r w:rsidRPr="009C619E">
        <w:rPr>
          <w:rFonts w:ascii="Verdana" w:hAnsi="Verdana"/>
          <w:sz w:val="20"/>
          <w:szCs w:val="20"/>
        </w:rPr>
        <w:t xml:space="preserve"> </w:t>
      </w:r>
      <w:proofErr w:type="spellStart"/>
      <w:r w:rsidRPr="009C619E">
        <w:rPr>
          <w:rFonts w:ascii="Verdana" w:hAnsi="Verdana"/>
          <w:b/>
          <w:bCs/>
          <w:sz w:val="20"/>
          <w:szCs w:val="20"/>
        </w:rPr>
        <w:t>accessible</w:t>
      </w:r>
      <w:proofErr w:type="spellEnd"/>
      <w:r w:rsidRPr="009C619E">
        <w:rPr>
          <w:rFonts w:ascii="Verdana" w:hAnsi="Verdana"/>
          <w:b/>
          <w:bCs/>
          <w:sz w:val="20"/>
          <w:szCs w:val="20"/>
        </w:rPr>
        <w:t xml:space="preserve"> </w:t>
      </w:r>
      <w:r w:rsidRPr="009C619E">
        <w:rPr>
          <w:rFonts w:ascii="Verdana" w:hAnsi="Verdana"/>
          <w:sz w:val="20"/>
          <w:szCs w:val="20"/>
        </w:rPr>
        <w:t xml:space="preserve">au </w:t>
      </w:r>
      <w:proofErr w:type="spellStart"/>
      <w:r w:rsidRPr="009C619E">
        <w:rPr>
          <w:rFonts w:ascii="Verdana" w:hAnsi="Verdana"/>
          <w:b/>
          <w:bCs/>
          <w:sz w:val="20"/>
          <w:szCs w:val="20"/>
        </w:rPr>
        <w:t>public</w:t>
      </w:r>
      <w:proofErr w:type="spellEnd"/>
      <w:r w:rsidRPr="009C619E">
        <w:rPr>
          <w:rFonts w:ascii="Verdana" w:hAnsi="Verdana"/>
          <w:sz w:val="20"/>
          <w:szCs w:val="20"/>
        </w:rPr>
        <w:t>".</w:t>
      </w:r>
    </w:p>
    <w:p w14:paraId="0C337B32" w14:textId="77777777" w:rsidR="00AA045E" w:rsidRPr="00C23219" w:rsidRDefault="00AA045E" w:rsidP="00A615DB">
      <w:pPr>
        <w:shd w:val="clear" w:color="auto" w:fill="F2F2F2"/>
        <w:rPr>
          <w:rFonts w:ascii="Verdana" w:hAnsi="Verdana"/>
          <w:sz w:val="20"/>
          <w:szCs w:val="21"/>
        </w:rPr>
      </w:pPr>
    </w:p>
    <w:p w14:paraId="4CC5DAF1" w14:textId="77777777" w:rsidR="001C1672" w:rsidRDefault="001C1672" w:rsidP="00A615DB">
      <w:pPr>
        <w:shd w:val="clear" w:color="auto" w:fill="F2F2F2"/>
      </w:pPr>
    </w:p>
    <w:p w14:paraId="4CC5DAF2" w14:textId="77777777" w:rsidR="00863006" w:rsidRPr="001C1672" w:rsidRDefault="00863006" w:rsidP="001C1672"/>
    <w:p w14:paraId="4CC5DAF3" w14:textId="77777777" w:rsidR="00C23219" w:rsidRDefault="00C23219" w:rsidP="00C23219">
      <w:pPr>
        <w:pStyle w:val="Titre3"/>
        <w:numPr>
          <w:ilvl w:val="0"/>
          <w:numId w:val="0"/>
        </w:numPr>
        <w:rPr>
          <w:szCs w:val="24"/>
        </w:rPr>
      </w:pPr>
    </w:p>
    <w:p w14:paraId="4CC5DAF4" w14:textId="77777777" w:rsidR="00C23219" w:rsidRDefault="00C23219" w:rsidP="001C1672">
      <w:pPr>
        <w:pStyle w:val="Titre3"/>
        <w:numPr>
          <w:ilvl w:val="0"/>
          <w:numId w:val="0"/>
        </w:numPr>
        <w:ind w:left="444" w:hanging="432"/>
      </w:pPr>
    </w:p>
    <w:p w14:paraId="4CC5DAF5" w14:textId="731B6943" w:rsidR="00CC18C2" w:rsidRPr="00AA072A" w:rsidRDefault="005F3923" w:rsidP="00A608D0">
      <w:pPr>
        <w:pStyle w:val="Titre1"/>
        <w:numPr>
          <w:ilvl w:val="0"/>
          <w:numId w:val="0"/>
        </w:numPr>
        <w:rPr>
          <w:rFonts w:ascii="Verdana" w:hAnsi="Verdana"/>
          <w:lang w:val="fr-CH"/>
        </w:rPr>
      </w:pPr>
      <w:r w:rsidRPr="00AA072A">
        <w:rPr>
          <w:lang w:val="fr-CH"/>
        </w:rPr>
        <w:br w:type="page"/>
      </w:r>
      <w:r w:rsidR="00A608D0" w:rsidRPr="00AA072A">
        <w:rPr>
          <w:rFonts w:ascii="Verdana" w:hAnsi="Verdana"/>
          <w:lang w:val="fr-CH"/>
        </w:rPr>
        <w:lastRenderedPageBreak/>
        <w:t>B.</w:t>
      </w:r>
      <w:r w:rsidR="00A608D0" w:rsidRPr="00AA072A">
        <w:rPr>
          <w:lang w:val="fr-CH"/>
        </w:rPr>
        <w:t xml:space="preserve"> </w:t>
      </w:r>
      <w:r w:rsidR="009860E7" w:rsidRPr="00AA072A">
        <w:rPr>
          <w:rFonts w:ascii="Verdana" w:hAnsi="Verdana"/>
          <w:lang w:val="fr-CH"/>
        </w:rPr>
        <w:t>Lignes directrices pour la Création dans les paroisses/communautés</w:t>
      </w:r>
    </w:p>
    <w:p w14:paraId="4CC5DAF6" w14:textId="77777777" w:rsidR="00A608D0" w:rsidRPr="00AA072A" w:rsidRDefault="00A608D0">
      <w:pPr>
        <w:pStyle w:val="Corpsdetexte"/>
        <w:tabs>
          <w:tab w:val="clear" w:pos="426"/>
        </w:tabs>
        <w:ind w:left="708"/>
        <w:rPr>
          <w:lang w:val="fr-CH"/>
        </w:rPr>
      </w:pPr>
    </w:p>
    <w:p w14:paraId="1B311FC2" w14:textId="3C3BE41E" w:rsidR="00AA072A" w:rsidRPr="009C619E" w:rsidRDefault="00AA072A" w:rsidP="00AA072A">
      <w:pPr>
        <w:numPr>
          <w:ilvl w:val="0"/>
          <w:numId w:val="30"/>
        </w:numPr>
        <w:spacing w:before="100" w:beforeAutospacing="1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Recommandations et </w:t>
      </w:r>
      <w:r>
        <w:rPr>
          <w:rFonts w:ascii="Verdana" w:hAnsi="Verdana"/>
          <w:b/>
          <w:bCs/>
          <w:sz w:val="20"/>
          <w:szCs w:val="20"/>
          <w:lang w:val="fr-CH"/>
        </w:rPr>
        <w:t>exigences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 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br/>
      </w:r>
      <w:r w:rsidRPr="009C619E">
        <w:rPr>
          <w:rFonts w:ascii="Verdana" w:hAnsi="Verdana"/>
          <w:sz w:val="20"/>
          <w:szCs w:val="20"/>
          <w:lang w:val="fr-CH"/>
        </w:rPr>
        <w:t xml:space="preserve">(les </w:t>
      </w:r>
      <w:r>
        <w:rPr>
          <w:rFonts w:ascii="Verdana" w:hAnsi="Verdana"/>
          <w:sz w:val="20"/>
          <w:szCs w:val="20"/>
          <w:lang w:val="fr-CH"/>
        </w:rPr>
        <w:t>exigences</w:t>
      </w:r>
      <w:r w:rsidRPr="009C619E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posées par le SME Coq vert</w:t>
      </w:r>
      <w:r w:rsidRPr="009C619E">
        <w:rPr>
          <w:rFonts w:ascii="Verdana" w:hAnsi="Verdana"/>
          <w:sz w:val="20"/>
          <w:szCs w:val="20"/>
          <w:lang w:val="fr-CH"/>
        </w:rPr>
        <w:t xml:space="preserve"> (EMAS III) sont écrites 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>en gras</w:t>
      </w:r>
      <w:r w:rsidRPr="009C619E">
        <w:rPr>
          <w:rFonts w:ascii="Verdana" w:hAnsi="Verdana"/>
          <w:sz w:val="20"/>
          <w:szCs w:val="20"/>
          <w:lang w:val="fr-CH"/>
        </w:rPr>
        <w:t>)</w:t>
      </w:r>
    </w:p>
    <w:p w14:paraId="4CC5DAF8" w14:textId="70E477E5" w:rsidR="00CC18C2" w:rsidRDefault="00CC18C2">
      <w:pPr>
        <w:ind w:left="2126" w:hanging="1418"/>
        <w:rPr>
          <w:rFonts w:ascii="Verdana" w:hAnsi="Verdana"/>
          <w:sz w:val="20"/>
          <w:lang w:val="fr-CH"/>
        </w:rPr>
      </w:pPr>
    </w:p>
    <w:p w14:paraId="1797DE13" w14:textId="77777777" w:rsidR="00AA072A" w:rsidRPr="009C619E" w:rsidRDefault="00AA072A" w:rsidP="00AA072A">
      <w:pPr>
        <w:spacing w:before="100" w:beforeAutospacing="1"/>
        <w:rPr>
          <w:rFonts w:ascii="Verdana" w:hAnsi="Verdana"/>
          <w:sz w:val="20"/>
          <w:szCs w:val="20"/>
        </w:rPr>
      </w:pPr>
      <w:proofErr w:type="spellStart"/>
      <w:r w:rsidRPr="009C619E">
        <w:rPr>
          <w:rFonts w:ascii="Verdana" w:hAnsi="Verdana"/>
          <w:b/>
          <w:bCs/>
          <w:sz w:val="20"/>
          <w:szCs w:val="20"/>
        </w:rPr>
        <w:t>Quand</w:t>
      </w:r>
      <w:proofErr w:type="spellEnd"/>
      <w:r w:rsidRPr="009C619E">
        <w:rPr>
          <w:rFonts w:ascii="Verdana" w:hAnsi="Verdana"/>
          <w:b/>
          <w:bCs/>
          <w:sz w:val="20"/>
          <w:szCs w:val="20"/>
        </w:rPr>
        <w:t xml:space="preserve"> ?</w:t>
      </w:r>
    </w:p>
    <w:p w14:paraId="382F4E7A" w14:textId="12B6D7CC" w:rsidR="00AA072A" w:rsidRPr="009C619E" w:rsidRDefault="00AA072A" w:rsidP="00AA072A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sz w:val="20"/>
          <w:szCs w:val="20"/>
          <w:lang w:val="fr-CH"/>
        </w:rPr>
        <w:t xml:space="preserve">L'élaboration </w:t>
      </w:r>
      <w:r w:rsidRPr="00AA072A">
        <w:rPr>
          <w:rFonts w:ascii="Verdana" w:hAnsi="Verdana"/>
          <w:sz w:val="20"/>
          <w:szCs w:val="20"/>
          <w:lang w:val="fr-CH"/>
        </w:rPr>
        <w:t>des Lignes directrices p</w:t>
      </w:r>
      <w:r>
        <w:rPr>
          <w:rFonts w:ascii="Verdana" w:hAnsi="Verdana"/>
          <w:sz w:val="20"/>
          <w:szCs w:val="20"/>
          <w:lang w:val="fr-CH"/>
        </w:rPr>
        <w:t xml:space="preserve">our la Création </w:t>
      </w:r>
      <w:r w:rsidRPr="009C619E">
        <w:rPr>
          <w:rFonts w:ascii="Verdana" w:hAnsi="Verdana"/>
          <w:sz w:val="20"/>
          <w:szCs w:val="20"/>
          <w:lang w:val="fr-CH"/>
        </w:rPr>
        <w:t>peut commencer immédiatement</w:t>
      </w:r>
    </w:p>
    <w:p w14:paraId="09E2746B" w14:textId="105D9654" w:rsidR="00AA072A" w:rsidRPr="009C619E" w:rsidRDefault="00AA072A" w:rsidP="00AA072A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Celles-ci </w:t>
      </w:r>
      <w:r w:rsidRPr="009C619E">
        <w:rPr>
          <w:rFonts w:ascii="Verdana" w:hAnsi="Verdana"/>
          <w:sz w:val="20"/>
          <w:szCs w:val="20"/>
          <w:lang w:val="fr-CH"/>
        </w:rPr>
        <w:t xml:space="preserve">sont 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régulièrement révisées </w:t>
      </w:r>
    </w:p>
    <w:p w14:paraId="4F98D508" w14:textId="3B2CACD5" w:rsidR="00AA072A" w:rsidRPr="009C619E" w:rsidRDefault="00AA072A" w:rsidP="00AA072A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Leur rédaction est </w:t>
      </w:r>
      <w:r w:rsidRPr="009C619E">
        <w:rPr>
          <w:rFonts w:ascii="Verdana" w:hAnsi="Verdana"/>
          <w:sz w:val="20"/>
          <w:szCs w:val="20"/>
          <w:lang w:val="fr-CH"/>
        </w:rPr>
        <w:t>terminé</w:t>
      </w:r>
      <w:r>
        <w:rPr>
          <w:rFonts w:ascii="Verdana" w:hAnsi="Verdana"/>
          <w:sz w:val="20"/>
          <w:szCs w:val="20"/>
          <w:lang w:val="fr-CH"/>
        </w:rPr>
        <w:t>e</w:t>
      </w:r>
      <w:r w:rsidRPr="009C619E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lors de</w:t>
      </w:r>
      <w:r w:rsidRPr="009C619E">
        <w:rPr>
          <w:rFonts w:ascii="Verdana" w:hAnsi="Verdana"/>
          <w:sz w:val="20"/>
          <w:szCs w:val="20"/>
          <w:lang w:val="fr-CH"/>
        </w:rPr>
        <w:t xml:space="preserve"> l'achèvement du rapport environnemental</w:t>
      </w:r>
    </w:p>
    <w:p w14:paraId="07D87F4A" w14:textId="77777777" w:rsidR="00AA072A" w:rsidRPr="00AA072A" w:rsidRDefault="00AA072A">
      <w:pPr>
        <w:ind w:left="2126" w:hanging="1418"/>
        <w:rPr>
          <w:rFonts w:ascii="Verdana" w:hAnsi="Verdana"/>
          <w:sz w:val="20"/>
          <w:lang w:val="fr-CH"/>
        </w:rPr>
      </w:pPr>
    </w:p>
    <w:p w14:paraId="4CC5DAFD" w14:textId="77777777" w:rsidR="00863006" w:rsidRPr="00A73086" w:rsidRDefault="00863006" w:rsidP="00F400E4">
      <w:pPr>
        <w:tabs>
          <w:tab w:val="left" w:pos="2520"/>
        </w:tabs>
        <w:ind w:left="2172" w:hanging="2172"/>
        <w:rPr>
          <w:rFonts w:ascii="Verdana" w:hAnsi="Verdana"/>
          <w:b/>
          <w:sz w:val="20"/>
          <w:lang w:val="fr-CH"/>
        </w:rPr>
      </w:pPr>
    </w:p>
    <w:p w14:paraId="0A55E0F5" w14:textId="77777777" w:rsidR="00AB3D33" w:rsidRDefault="00AB3D33" w:rsidP="00F400E4">
      <w:pPr>
        <w:tabs>
          <w:tab w:val="left" w:pos="2520"/>
        </w:tabs>
        <w:ind w:left="2172" w:hanging="2172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Qui</w:t>
      </w:r>
      <w:proofErr w:type="spellEnd"/>
      <w:r>
        <w:rPr>
          <w:rFonts w:ascii="Verdana" w:hAnsi="Verdana"/>
          <w:b/>
          <w:sz w:val="20"/>
        </w:rPr>
        <w:t xml:space="preserve"> les </w:t>
      </w:r>
      <w:proofErr w:type="spellStart"/>
      <w:r>
        <w:rPr>
          <w:rFonts w:ascii="Verdana" w:hAnsi="Verdana"/>
          <w:b/>
          <w:sz w:val="20"/>
        </w:rPr>
        <w:t>rédige</w:t>
      </w:r>
      <w:proofErr w:type="spellEnd"/>
      <w:r>
        <w:rPr>
          <w:rFonts w:ascii="Verdana" w:hAnsi="Verdana"/>
          <w:b/>
          <w:sz w:val="20"/>
        </w:rPr>
        <w:t>?</w:t>
      </w:r>
    </w:p>
    <w:p w14:paraId="1BA3DE0A" w14:textId="589559A1" w:rsidR="00AB3D33" w:rsidRPr="009C619E" w:rsidRDefault="00AB3D33" w:rsidP="00AB3D33">
      <w:pPr>
        <w:numPr>
          <w:ilvl w:val="0"/>
          <w:numId w:val="32"/>
        </w:numPr>
        <w:tabs>
          <w:tab w:val="clear" w:pos="720"/>
          <w:tab w:val="num" w:pos="1428"/>
        </w:tabs>
        <w:spacing w:before="100" w:beforeAutospacing="1" w:line="276" w:lineRule="auto"/>
        <w:ind w:left="1428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L’é</w:t>
      </w:r>
      <w:r w:rsidRPr="009C619E">
        <w:rPr>
          <w:rFonts w:ascii="Verdana" w:hAnsi="Verdana"/>
          <w:sz w:val="20"/>
          <w:szCs w:val="20"/>
          <w:lang w:val="fr-CH"/>
        </w:rPr>
        <w:t xml:space="preserve">quipe </w:t>
      </w:r>
      <w:r>
        <w:rPr>
          <w:rFonts w:ascii="Verdana" w:hAnsi="Verdana"/>
          <w:sz w:val="20"/>
          <w:szCs w:val="20"/>
          <w:lang w:val="fr-CH"/>
        </w:rPr>
        <w:t>E</w:t>
      </w:r>
      <w:r w:rsidRPr="009C619E">
        <w:rPr>
          <w:rFonts w:ascii="Verdana" w:hAnsi="Verdana"/>
          <w:sz w:val="20"/>
          <w:szCs w:val="20"/>
          <w:lang w:val="fr-CH"/>
        </w:rPr>
        <w:t xml:space="preserve">nvironnement ou </w:t>
      </w:r>
      <w:r>
        <w:rPr>
          <w:rFonts w:ascii="Verdana" w:hAnsi="Verdana"/>
          <w:sz w:val="20"/>
          <w:szCs w:val="20"/>
          <w:lang w:val="fr-CH"/>
        </w:rPr>
        <w:t xml:space="preserve">le </w:t>
      </w:r>
      <w:r w:rsidRPr="009C619E">
        <w:rPr>
          <w:rFonts w:ascii="Verdana" w:hAnsi="Verdana"/>
          <w:sz w:val="20"/>
          <w:szCs w:val="20"/>
          <w:lang w:val="fr-CH"/>
        </w:rPr>
        <w:t xml:space="preserve">groupe de projet "Lignes directrices pour la </w:t>
      </w:r>
      <w:r w:rsidR="007B2D5F">
        <w:rPr>
          <w:rFonts w:ascii="Verdana" w:hAnsi="Verdana"/>
          <w:sz w:val="20"/>
          <w:szCs w:val="20"/>
          <w:lang w:val="fr-CH"/>
        </w:rPr>
        <w:t>C</w:t>
      </w:r>
      <w:r w:rsidRPr="009C619E">
        <w:rPr>
          <w:rFonts w:ascii="Verdana" w:hAnsi="Verdana"/>
          <w:sz w:val="20"/>
          <w:szCs w:val="20"/>
          <w:lang w:val="fr-CH"/>
        </w:rPr>
        <w:t>réation".</w:t>
      </w:r>
    </w:p>
    <w:p w14:paraId="7889E099" w14:textId="77777777" w:rsidR="00AB3D33" w:rsidRPr="009C619E" w:rsidRDefault="00AB3D33" w:rsidP="00AB3D33">
      <w:pPr>
        <w:numPr>
          <w:ilvl w:val="0"/>
          <w:numId w:val="32"/>
        </w:numPr>
        <w:tabs>
          <w:tab w:val="clear" w:pos="720"/>
          <w:tab w:val="num" w:pos="1428"/>
        </w:tabs>
        <w:spacing w:before="100" w:beforeAutospacing="1" w:line="276" w:lineRule="auto"/>
        <w:ind w:left="1428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sz w:val="20"/>
          <w:szCs w:val="20"/>
          <w:lang w:val="fr-CH"/>
        </w:rPr>
        <w:t>en collaboration avec un théologien / une théologienne</w:t>
      </w:r>
    </w:p>
    <w:p w14:paraId="5C7A4BE9" w14:textId="29BED164" w:rsidR="00AB3D33" w:rsidRPr="009C619E" w:rsidRDefault="007B2D5F" w:rsidP="00AB3D33">
      <w:pPr>
        <w:numPr>
          <w:ilvl w:val="0"/>
          <w:numId w:val="33"/>
        </w:numPr>
        <w:tabs>
          <w:tab w:val="clear" w:pos="720"/>
          <w:tab w:val="num" w:pos="1428"/>
        </w:tabs>
        <w:spacing w:before="100" w:beforeAutospacing="1" w:line="276" w:lineRule="auto"/>
        <w:ind w:left="1428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Mettre le document en c</w:t>
      </w:r>
      <w:r w:rsidR="00AB3D33" w:rsidRPr="009C619E">
        <w:rPr>
          <w:rFonts w:ascii="Verdana" w:hAnsi="Verdana"/>
          <w:sz w:val="20"/>
          <w:szCs w:val="20"/>
          <w:lang w:val="fr-CH"/>
        </w:rPr>
        <w:t>onsultation auprès des collaborateurs (éventuellement des bénévoles), des jeunes (</w:t>
      </w:r>
      <w:proofErr w:type="spellStart"/>
      <w:r w:rsidR="00AB3D33" w:rsidRPr="009C619E">
        <w:rPr>
          <w:rFonts w:ascii="Verdana" w:hAnsi="Verdana"/>
          <w:sz w:val="20"/>
          <w:szCs w:val="20"/>
          <w:lang w:val="fr-CH"/>
        </w:rPr>
        <w:t>confirman</w:t>
      </w:r>
      <w:r>
        <w:rPr>
          <w:rFonts w:ascii="Verdana" w:hAnsi="Verdana"/>
          <w:sz w:val="20"/>
          <w:szCs w:val="20"/>
          <w:lang w:val="fr-CH"/>
        </w:rPr>
        <w:t>t</w:t>
      </w:r>
      <w:r w:rsidR="00AB3D33" w:rsidRPr="009C619E">
        <w:rPr>
          <w:rFonts w:ascii="Verdana" w:hAnsi="Verdana"/>
          <w:sz w:val="20"/>
          <w:szCs w:val="20"/>
          <w:lang w:val="fr-CH"/>
        </w:rPr>
        <w:t>s</w:t>
      </w:r>
      <w:proofErr w:type="spellEnd"/>
      <w:r w:rsidR="00AB3D33" w:rsidRPr="009C619E">
        <w:rPr>
          <w:rFonts w:ascii="Verdana" w:hAnsi="Verdana"/>
          <w:sz w:val="20"/>
          <w:szCs w:val="20"/>
          <w:lang w:val="fr-CH"/>
        </w:rPr>
        <w:t xml:space="preserve">, confirmés, </w:t>
      </w:r>
      <w:r>
        <w:rPr>
          <w:rFonts w:ascii="Verdana" w:hAnsi="Verdana"/>
          <w:sz w:val="20"/>
          <w:szCs w:val="20"/>
          <w:lang w:val="fr-CH"/>
        </w:rPr>
        <w:t>etc</w:t>
      </w:r>
      <w:r w:rsidR="00AB3D33" w:rsidRPr="009C619E">
        <w:rPr>
          <w:rFonts w:ascii="Verdana" w:hAnsi="Verdana"/>
          <w:sz w:val="20"/>
          <w:szCs w:val="20"/>
          <w:lang w:val="fr-CH"/>
        </w:rPr>
        <w:t xml:space="preserve">...) </w:t>
      </w:r>
      <w:r>
        <w:rPr>
          <w:rFonts w:ascii="Verdana" w:hAnsi="Verdana"/>
          <w:sz w:val="20"/>
          <w:szCs w:val="20"/>
          <w:lang w:val="fr-CH"/>
        </w:rPr>
        <w:t>et d’</w:t>
      </w:r>
      <w:r w:rsidR="00AB3D33" w:rsidRPr="009C619E">
        <w:rPr>
          <w:rFonts w:ascii="Verdana" w:hAnsi="Verdana"/>
          <w:sz w:val="20"/>
          <w:szCs w:val="20"/>
          <w:lang w:val="fr-CH"/>
        </w:rPr>
        <w:t>autres groupes importants (</w:t>
      </w:r>
      <w:r>
        <w:rPr>
          <w:rFonts w:ascii="Verdana" w:hAnsi="Verdana"/>
          <w:sz w:val="20"/>
          <w:szCs w:val="20"/>
          <w:lang w:val="fr-CH"/>
        </w:rPr>
        <w:t>les parties prenantes</w:t>
      </w:r>
      <w:r w:rsidR="00AB3D33" w:rsidRPr="009C619E">
        <w:rPr>
          <w:rFonts w:ascii="Verdana" w:hAnsi="Verdana"/>
          <w:sz w:val="20"/>
          <w:szCs w:val="20"/>
          <w:lang w:val="fr-CH"/>
        </w:rPr>
        <w:t>), éventuellement lors d</w:t>
      </w:r>
      <w:r w:rsidR="00044B09">
        <w:rPr>
          <w:rFonts w:ascii="Verdana" w:hAnsi="Verdana"/>
          <w:sz w:val="20"/>
          <w:szCs w:val="20"/>
          <w:lang w:val="fr-CH"/>
        </w:rPr>
        <w:t xml:space="preserve">’une </w:t>
      </w:r>
      <w:r w:rsidR="00AB3D33" w:rsidRPr="009C619E">
        <w:rPr>
          <w:rFonts w:ascii="Verdana" w:hAnsi="Verdana"/>
          <w:sz w:val="20"/>
          <w:szCs w:val="20"/>
          <w:lang w:val="fr-CH"/>
        </w:rPr>
        <w:t>assemblée de paroisse</w:t>
      </w:r>
      <w:r w:rsidR="00044B09">
        <w:rPr>
          <w:rFonts w:ascii="Verdana" w:hAnsi="Verdana"/>
          <w:sz w:val="20"/>
          <w:szCs w:val="20"/>
          <w:lang w:val="fr-CH"/>
        </w:rPr>
        <w:t xml:space="preserve"> ou de la communauté.</w:t>
      </w:r>
    </w:p>
    <w:p w14:paraId="4CC5DAFE" w14:textId="5AD72290" w:rsidR="001C1672" w:rsidRPr="00AB3D33" w:rsidRDefault="00CC18C2" w:rsidP="00F400E4">
      <w:pPr>
        <w:tabs>
          <w:tab w:val="left" w:pos="2520"/>
        </w:tabs>
        <w:ind w:left="2172" w:hanging="2172"/>
        <w:rPr>
          <w:rFonts w:ascii="Verdana" w:hAnsi="Verdana"/>
          <w:sz w:val="20"/>
          <w:lang w:val="fr-CH"/>
        </w:rPr>
      </w:pPr>
      <w:r w:rsidRPr="00AB3D33">
        <w:rPr>
          <w:rFonts w:ascii="Verdana" w:hAnsi="Verdana"/>
          <w:sz w:val="20"/>
          <w:lang w:val="fr-CH"/>
        </w:rPr>
        <w:tab/>
      </w:r>
    </w:p>
    <w:p w14:paraId="2B5E7A5A" w14:textId="21C86634" w:rsidR="00DE178F" w:rsidRPr="009C619E" w:rsidRDefault="00DE178F" w:rsidP="00DE178F">
      <w:pPr>
        <w:spacing w:before="100" w:beforeAutospacing="1"/>
        <w:ind w:left="2506" w:hanging="2506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Qui </w:t>
      </w:r>
      <w:r w:rsidRPr="00107C58">
        <w:rPr>
          <w:rFonts w:ascii="Verdana" w:hAnsi="Verdana"/>
          <w:b/>
          <w:bCs/>
          <w:sz w:val="20"/>
          <w:szCs w:val="20"/>
          <w:lang w:val="fr-CH"/>
        </w:rPr>
        <w:t>valide les Lignes directrices pour la Création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 ? </w:t>
      </w:r>
    </w:p>
    <w:p w14:paraId="6288A144" w14:textId="1AEA2C5A" w:rsidR="00DE178F" w:rsidRPr="002226A5" w:rsidRDefault="00107C58" w:rsidP="00DE178F">
      <w:pPr>
        <w:numPr>
          <w:ilvl w:val="0"/>
          <w:numId w:val="34"/>
        </w:numPr>
        <w:spacing w:before="100" w:beforeAutospacing="1" w:line="276" w:lineRule="auto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La validation ou ratification</w:t>
      </w:r>
      <w:r w:rsidR="00DE178F" w:rsidRPr="009C619E">
        <w:rPr>
          <w:rFonts w:ascii="Verdana" w:hAnsi="Verdana"/>
          <w:sz w:val="20"/>
          <w:szCs w:val="20"/>
          <w:lang w:val="fr-CH"/>
        </w:rPr>
        <w:t xml:space="preserve"> des </w:t>
      </w:r>
      <w:r>
        <w:rPr>
          <w:rFonts w:ascii="Verdana" w:hAnsi="Verdana"/>
          <w:sz w:val="20"/>
          <w:szCs w:val="20"/>
          <w:lang w:val="fr-CH"/>
        </w:rPr>
        <w:t>L</w:t>
      </w:r>
      <w:r w:rsidR="00DE178F" w:rsidRPr="009C619E">
        <w:rPr>
          <w:rFonts w:ascii="Verdana" w:hAnsi="Verdana"/>
          <w:sz w:val="20"/>
          <w:szCs w:val="20"/>
          <w:lang w:val="fr-CH"/>
        </w:rPr>
        <w:t xml:space="preserve">ignes directrices </w:t>
      </w:r>
      <w:r>
        <w:rPr>
          <w:rFonts w:ascii="Verdana" w:hAnsi="Verdana"/>
          <w:sz w:val="20"/>
          <w:szCs w:val="20"/>
          <w:lang w:val="fr-CH"/>
        </w:rPr>
        <w:t xml:space="preserve">pour la Création </w:t>
      </w:r>
      <w:r w:rsidR="000E1623">
        <w:rPr>
          <w:rFonts w:ascii="Verdana" w:hAnsi="Verdana"/>
          <w:sz w:val="20"/>
          <w:szCs w:val="20"/>
          <w:lang w:val="fr-CH"/>
        </w:rPr>
        <w:t xml:space="preserve">est effectuée </w:t>
      </w:r>
      <w:r w:rsidR="00DE178F" w:rsidRPr="009C619E">
        <w:rPr>
          <w:rFonts w:ascii="Verdana" w:hAnsi="Verdana"/>
          <w:sz w:val="20"/>
          <w:szCs w:val="20"/>
          <w:lang w:val="fr-CH"/>
        </w:rPr>
        <w:t>par le conseil de paroisse en tant qu'organe directeur ou par l'assemblée de paroisse.</w:t>
      </w:r>
    </w:p>
    <w:p w14:paraId="24B4431A" w14:textId="77777777" w:rsidR="002226A5" w:rsidRPr="009C619E" w:rsidRDefault="002226A5" w:rsidP="00DE178F">
      <w:pPr>
        <w:numPr>
          <w:ilvl w:val="0"/>
          <w:numId w:val="34"/>
        </w:numPr>
        <w:spacing w:before="100" w:beforeAutospacing="1" w:line="276" w:lineRule="auto"/>
        <w:rPr>
          <w:lang w:val="fr-CH"/>
        </w:rPr>
      </w:pPr>
    </w:p>
    <w:p w14:paraId="2E9F8DFD" w14:textId="44FFD5B2" w:rsidR="00DE178F" w:rsidRPr="009C619E" w:rsidRDefault="00DE178F" w:rsidP="00DE178F">
      <w:pPr>
        <w:spacing w:before="100" w:beforeAutospacing="1"/>
        <w:ind w:left="2172" w:hanging="2172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Pour qui </w:t>
      </w:r>
      <w:r w:rsidR="00BF0AD0" w:rsidRPr="00BF0AD0">
        <w:rPr>
          <w:rFonts w:ascii="Verdana" w:hAnsi="Verdana"/>
          <w:b/>
          <w:bCs/>
          <w:sz w:val="20"/>
          <w:szCs w:val="20"/>
          <w:lang w:val="fr-CH"/>
        </w:rPr>
        <w:t xml:space="preserve">sont </w:t>
      </w:r>
      <w:r w:rsidR="00BF0AD0" w:rsidRPr="00107C58">
        <w:rPr>
          <w:rFonts w:ascii="Verdana" w:hAnsi="Verdana"/>
          <w:b/>
          <w:bCs/>
          <w:sz w:val="20"/>
          <w:szCs w:val="20"/>
          <w:lang w:val="fr-CH"/>
        </w:rPr>
        <w:t>les Lignes directrices pour la Création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? </w:t>
      </w:r>
    </w:p>
    <w:p w14:paraId="3A16E60C" w14:textId="65EDAA8F" w:rsidR="00DE178F" w:rsidRPr="009C619E" w:rsidRDefault="00BF0AD0" w:rsidP="00DE178F">
      <w:pPr>
        <w:numPr>
          <w:ilvl w:val="0"/>
          <w:numId w:val="35"/>
        </w:numPr>
        <w:spacing w:before="100" w:beforeAutospacing="1" w:line="276" w:lineRule="auto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Elles constituent un </w:t>
      </w:r>
      <w:r w:rsidR="00DE178F" w:rsidRPr="009C619E">
        <w:rPr>
          <w:rFonts w:ascii="Verdana" w:hAnsi="Verdana"/>
          <w:sz w:val="20"/>
          <w:szCs w:val="20"/>
          <w:lang w:val="fr-CH"/>
        </w:rPr>
        <w:t xml:space="preserve">engagement de la </w:t>
      </w:r>
      <w:r w:rsidR="009C5590">
        <w:rPr>
          <w:rFonts w:ascii="Verdana" w:hAnsi="Verdana"/>
          <w:sz w:val="20"/>
          <w:szCs w:val="20"/>
          <w:lang w:val="fr-CH"/>
        </w:rPr>
        <w:t xml:space="preserve">communauté ou de la </w:t>
      </w:r>
      <w:r w:rsidR="00DE178F" w:rsidRPr="009C619E">
        <w:rPr>
          <w:rFonts w:ascii="Verdana" w:hAnsi="Verdana"/>
          <w:sz w:val="20"/>
          <w:szCs w:val="20"/>
          <w:lang w:val="fr-CH"/>
        </w:rPr>
        <w:t>paroisse (collaborateurs et administration) envers le public</w:t>
      </w:r>
      <w:r w:rsidR="009C5590">
        <w:rPr>
          <w:rFonts w:ascii="Verdana" w:hAnsi="Verdana"/>
          <w:sz w:val="20"/>
          <w:szCs w:val="20"/>
          <w:lang w:val="fr-CH"/>
        </w:rPr>
        <w:t>.</w:t>
      </w:r>
      <w:r w:rsidR="00DE178F" w:rsidRPr="009C619E">
        <w:rPr>
          <w:rFonts w:ascii="Verdana" w:hAnsi="Verdana"/>
          <w:sz w:val="20"/>
          <w:szCs w:val="20"/>
          <w:lang w:val="fr-CH"/>
        </w:rPr>
        <w:br/>
        <w:t xml:space="preserve">Attention : </w:t>
      </w:r>
      <w:r w:rsidR="009C5590">
        <w:rPr>
          <w:rFonts w:ascii="Verdana" w:hAnsi="Verdana"/>
          <w:sz w:val="20"/>
          <w:szCs w:val="20"/>
          <w:lang w:val="fr-CH"/>
        </w:rPr>
        <w:t xml:space="preserve">il est important de </w:t>
      </w:r>
      <w:r w:rsidR="00DE178F" w:rsidRPr="009C619E">
        <w:rPr>
          <w:rFonts w:ascii="Verdana" w:hAnsi="Verdana"/>
          <w:sz w:val="20"/>
          <w:szCs w:val="20"/>
          <w:lang w:val="fr-CH"/>
        </w:rPr>
        <w:t xml:space="preserve">clarifier </w:t>
      </w:r>
      <w:r w:rsidR="009C5590">
        <w:rPr>
          <w:rFonts w:ascii="Verdana" w:hAnsi="Verdana"/>
          <w:sz w:val="20"/>
          <w:szCs w:val="20"/>
          <w:lang w:val="fr-CH"/>
        </w:rPr>
        <w:t>la signification et le contenu du</w:t>
      </w:r>
      <w:r w:rsidR="00DE178F" w:rsidRPr="009C619E">
        <w:rPr>
          <w:rFonts w:ascii="Verdana" w:hAnsi="Verdana"/>
          <w:sz w:val="20"/>
          <w:szCs w:val="20"/>
          <w:lang w:val="fr-CH"/>
        </w:rPr>
        <w:t xml:space="preserve"> "nous" ! </w:t>
      </w:r>
      <w:r w:rsidR="009C5590">
        <w:rPr>
          <w:rFonts w:ascii="Verdana" w:hAnsi="Verdana"/>
          <w:sz w:val="20"/>
          <w:szCs w:val="20"/>
          <w:lang w:val="fr-CH"/>
        </w:rPr>
        <w:t xml:space="preserve">Le contenu du « nous » peut être clarifié au début du texte, comme par exemple : </w:t>
      </w:r>
      <w:r w:rsidR="00DE178F" w:rsidRPr="009C619E">
        <w:rPr>
          <w:rFonts w:ascii="Verdana" w:hAnsi="Verdana"/>
          <w:sz w:val="20"/>
          <w:szCs w:val="20"/>
          <w:lang w:val="fr-CH"/>
        </w:rPr>
        <w:t xml:space="preserve">"Nous, les collaborateurs et le conseil de paroisse, </w:t>
      </w:r>
      <w:r w:rsidR="009C5590">
        <w:rPr>
          <w:rFonts w:ascii="Verdana" w:hAnsi="Verdana"/>
          <w:sz w:val="20"/>
          <w:szCs w:val="20"/>
          <w:lang w:val="fr-CH"/>
        </w:rPr>
        <w:t xml:space="preserve">nous nous engageons à respecter la Création, </w:t>
      </w:r>
      <w:r w:rsidR="00DE178F" w:rsidRPr="009C619E">
        <w:rPr>
          <w:rFonts w:ascii="Verdana" w:hAnsi="Verdana"/>
          <w:sz w:val="20"/>
          <w:szCs w:val="20"/>
          <w:lang w:val="fr-CH"/>
        </w:rPr>
        <w:t>etc...") ou à la fin</w:t>
      </w:r>
      <w:r w:rsidR="009C5590">
        <w:rPr>
          <w:rFonts w:ascii="Verdana" w:hAnsi="Verdana"/>
          <w:sz w:val="20"/>
          <w:szCs w:val="20"/>
          <w:lang w:val="fr-CH"/>
        </w:rPr>
        <w:t xml:space="preserve"> du document</w:t>
      </w:r>
      <w:r w:rsidR="00DE178F" w:rsidRPr="009C619E">
        <w:rPr>
          <w:rFonts w:ascii="Verdana" w:hAnsi="Verdana"/>
          <w:sz w:val="20"/>
          <w:szCs w:val="20"/>
          <w:lang w:val="fr-CH"/>
        </w:rPr>
        <w:t xml:space="preserve">, à côté de la date </w:t>
      </w:r>
      <w:r w:rsidR="009C5590">
        <w:rPr>
          <w:rFonts w:ascii="Verdana" w:hAnsi="Verdana"/>
          <w:sz w:val="20"/>
          <w:szCs w:val="20"/>
          <w:lang w:val="fr-CH"/>
        </w:rPr>
        <w:t xml:space="preserve">et </w:t>
      </w:r>
      <w:r w:rsidR="00DE178F" w:rsidRPr="009C619E">
        <w:rPr>
          <w:rFonts w:ascii="Verdana" w:hAnsi="Verdana"/>
          <w:sz w:val="20"/>
          <w:szCs w:val="20"/>
          <w:lang w:val="fr-CH"/>
        </w:rPr>
        <w:t xml:space="preserve">de la </w:t>
      </w:r>
      <w:r w:rsidR="009C5590">
        <w:rPr>
          <w:rFonts w:ascii="Verdana" w:hAnsi="Verdana"/>
          <w:sz w:val="20"/>
          <w:szCs w:val="20"/>
          <w:lang w:val="fr-CH"/>
        </w:rPr>
        <w:t xml:space="preserve">signature de la ratification. </w:t>
      </w:r>
    </w:p>
    <w:p w14:paraId="1B842A9C" w14:textId="1A49C3D3" w:rsidR="00DE178F" w:rsidRPr="009C619E" w:rsidRDefault="00DE178F" w:rsidP="00DE178F">
      <w:pPr>
        <w:numPr>
          <w:ilvl w:val="0"/>
          <w:numId w:val="35"/>
        </w:numPr>
        <w:spacing w:before="100" w:beforeAutospacing="1" w:line="276" w:lineRule="auto"/>
        <w:rPr>
          <w:lang w:val="fr-CH"/>
        </w:rPr>
      </w:pPr>
      <w:r w:rsidRPr="009C619E">
        <w:rPr>
          <w:rFonts w:ascii="Verdana" w:hAnsi="Verdana"/>
          <w:sz w:val="20"/>
          <w:szCs w:val="20"/>
          <w:lang w:val="fr-CH"/>
        </w:rPr>
        <w:t xml:space="preserve">pour le </w:t>
      </w:r>
      <w:r w:rsidR="002226A5" w:rsidRPr="002226A5">
        <w:rPr>
          <w:rFonts w:ascii="Verdana" w:hAnsi="Verdana"/>
          <w:sz w:val="20"/>
          <w:szCs w:val="20"/>
          <w:lang w:val="fr-CH"/>
        </w:rPr>
        <w:t xml:space="preserve">grand </w:t>
      </w:r>
      <w:r w:rsidRPr="009C619E">
        <w:rPr>
          <w:rFonts w:ascii="Verdana" w:hAnsi="Verdana"/>
          <w:sz w:val="20"/>
          <w:szCs w:val="20"/>
          <w:lang w:val="fr-CH"/>
        </w:rPr>
        <w:t>public</w:t>
      </w:r>
      <w:r w:rsidR="002226A5" w:rsidRPr="002226A5">
        <w:rPr>
          <w:rFonts w:ascii="Verdana" w:hAnsi="Verdana"/>
          <w:sz w:val="20"/>
          <w:szCs w:val="20"/>
          <w:lang w:val="fr-CH"/>
        </w:rPr>
        <w:t xml:space="preserve"> (commune, région, É</w:t>
      </w:r>
      <w:r w:rsidR="002226A5">
        <w:rPr>
          <w:rFonts w:ascii="Verdana" w:hAnsi="Verdana"/>
          <w:sz w:val="20"/>
          <w:szCs w:val="20"/>
          <w:lang w:val="fr-CH"/>
        </w:rPr>
        <w:t xml:space="preserve">glise cantonale, sociétés </w:t>
      </w:r>
      <w:proofErr w:type="spellStart"/>
      <w:r w:rsidR="002226A5">
        <w:rPr>
          <w:rFonts w:ascii="Verdana" w:hAnsi="Verdana"/>
          <w:sz w:val="20"/>
          <w:szCs w:val="20"/>
          <w:lang w:val="fr-CH"/>
        </w:rPr>
        <w:t>locales,etc</w:t>
      </w:r>
      <w:proofErr w:type="spellEnd"/>
      <w:r w:rsidR="002226A5">
        <w:rPr>
          <w:rFonts w:ascii="Verdana" w:hAnsi="Verdana"/>
          <w:sz w:val="20"/>
          <w:szCs w:val="20"/>
          <w:lang w:val="fr-CH"/>
        </w:rPr>
        <w:t>)</w:t>
      </w:r>
    </w:p>
    <w:p w14:paraId="38636AC1" w14:textId="304388B4" w:rsidR="00DE178F" w:rsidRPr="009C619E" w:rsidRDefault="002226A5" w:rsidP="00DE178F">
      <w:pPr>
        <w:numPr>
          <w:ilvl w:val="0"/>
          <w:numId w:val="35"/>
        </w:numPr>
        <w:spacing w:before="100" w:beforeAutospacing="1" w:line="276" w:lineRule="auto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pour la communauté et l’autorité responsable en tant qu’</w:t>
      </w:r>
      <w:r w:rsidR="00DE178F" w:rsidRPr="009C619E">
        <w:rPr>
          <w:rFonts w:ascii="Verdana" w:hAnsi="Verdana"/>
          <w:sz w:val="20"/>
          <w:szCs w:val="20"/>
          <w:lang w:val="fr-CH"/>
        </w:rPr>
        <w:t>aide à l'orientation</w:t>
      </w:r>
      <w:r w:rsidR="006F5A3B">
        <w:rPr>
          <w:rFonts w:ascii="Verdana" w:hAnsi="Verdana"/>
          <w:sz w:val="20"/>
          <w:szCs w:val="20"/>
          <w:lang w:val="fr-CH"/>
        </w:rPr>
        <w:t xml:space="preserve">, et aussi </w:t>
      </w:r>
      <w:r w:rsidR="00DE178F" w:rsidRPr="009C619E">
        <w:rPr>
          <w:rFonts w:ascii="Verdana" w:hAnsi="Verdana"/>
          <w:sz w:val="20"/>
          <w:szCs w:val="20"/>
          <w:lang w:val="fr-CH"/>
        </w:rPr>
        <w:t xml:space="preserve">pour </w:t>
      </w:r>
      <w:r w:rsidR="006F5A3B">
        <w:rPr>
          <w:rFonts w:ascii="Verdana" w:hAnsi="Verdana"/>
          <w:sz w:val="20"/>
          <w:szCs w:val="20"/>
          <w:lang w:val="fr-CH"/>
        </w:rPr>
        <w:t xml:space="preserve">une membre de ladite communauté en tant que source d’inspiration </w:t>
      </w:r>
      <w:r w:rsidR="00DE178F" w:rsidRPr="009C619E">
        <w:rPr>
          <w:rFonts w:ascii="Verdana" w:hAnsi="Verdana"/>
          <w:sz w:val="20"/>
          <w:szCs w:val="20"/>
          <w:lang w:val="fr-CH"/>
        </w:rPr>
        <w:t>personnelle</w:t>
      </w:r>
    </w:p>
    <w:p w14:paraId="59033DE9" w14:textId="77777777" w:rsidR="00DE178F" w:rsidRPr="009C619E" w:rsidRDefault="00DE178F" w:rsidP="00DE178F">
      <w:pPr>
        <w:numPr>
          <w:ilvl w:val="0"/>
          <w:numId w:val="35"/>
        </w:numPr>
        <w:spacing w:before="100" w:beforeAutospacing="1" w:line="276" w:lineRule="auto"/>
        <w:rPr>
          <w:lang w:val="fr-CH"/>
        </w:rPr>
      </w:pPr>
      <w:r w:rsidRPr="009C619E">
        <w:rPr>
          <w:rFonts w:ascii="Verdana" w:hAnsi="Verdana"/>
          <w:sz w:val="20"/>
          <w:szCs w:val="20"/>
          <w:lang w:val="fr-CH"/>
        </w:rPr>
        <w:t>pour des membres individuels de la communauté et d'autres</w:t>
      </w:r>
    </w:p>
    <w:p w14:paraId="6C6AFEA4" w14:textId="7135A009" w:rsidR="00DE178F" w:rsidRPr="009C619E" w:rsidRDefault="00855523" w:rsidP="00DE178F">
      <w:pPr>
        <w:numPr>
          <w:ilvl w:val="0"/>
          <w:numId w:val="35"/>
        </w:numPr>
        <w:spacing w:before="100" w:beforeAutospacing="1" w:line="276" w:lineRule="auto"/>
        <w:rPr>
          <w:lang w:val="fr-CH"/>
        </w:rPr>
      </w:pPr>
      <w:r w:rsidRPr="00855523">
        <w:rPr>
          <w:rFonts w:ascii="Verdana" w:hAnsi="Verdana"/>
          <w:sz w:val="20"/>
          <w:szCs w:val="20"/>
          <w:lang w:val="fr-CH"/>
        </w:rPr>
        <w:t xml:space="preserve">elle </w:t>
      </w:r>
      <w:r w:rsidR="00DE178F" w:rsidRPr="009C619E">
        <w:rPr>
          <w:rFonts w:ascii="Verdana" w:hAnsi="Verdana"/>
          <w:sz w:val="20"/>
          <w:szCs w:val="20"/>
          <w:lang w:val="fr-CH"/>
        </w:rPr>
        <w:t xml:space="preserve">doit </w:t>
      </w:r>
      <w:r w:rsidRPr="00855523">
        <w:rPr>
          <w:rFonts w:ascii="Verdana" w:hAnsi="Verdana"/>
          <w:sz w:val="20"/>
          <w:szCs w:val="20"/>
          <w:lang w:val="fr-CH"/>
        </w:rPr>
        <w:t xml:space="preserve">donc </w:t>
      </w:r>
      <w:r w:rsidR="00DE178F" w:rsidRPr="009C619E">
        <w:rPr>
          <w:rFonts w:ascii="Verdana" w:hAnsi="Verdana"/>
          <w:sz w:val="20"/>
          <w:szCs w:val="20"/>
          <w:lang w:val="fr-CH"/>
        </w:rPr>
        <w:t>être accessible au public</w:t>
      </w:r>
    </w:p>
    <w:p w14:paraId="5FB7C21A" w14:textId="7EC077C2" w:rsidR="00DE178F" w:rsidRPr="009C619E" w:rsidRDefault="00855523" w:rsidP="00DE178F">
      <w:pPr>
        <w:numPr>
          <w:ilvl w:val="0"/>
          <w:numId w:val="35"/>
        </w:numPr>
        <w:spacing w:before="100" w:beforeAutospacing="1" w:line="276" w:lineRule="auto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elle doit aussi</w:t>
      </w:r>
      <w:r w:rsidR="00DE178F" w:rsidRPr="009C619E">
        <w:rPr>
          <w:rFonts w:ascii="Verdana" w:hAnsi="Verdana"/>
          <w:sz w:val="20"/>
          <w:szCs w:val="20"/>
          <w:lang w:val="fr-CH"/>
        </w:rPr>
        <w:t xml:space="preserve"> être porté à la connaissance des collaborateurs</w:t>
      </w:r>
      <w:r w:rsidR="006632AA">
        <w:rPr>
          <w:rFonts w:ascii="Verdana" w:hAnsi="Verdana"/>
          <w:sz w:val="20"/>
          <w:szCs w:val="20"/>
          <w:lang w:val="fr-CH"/>
        </w:rPr>
        <w:sym w:font="Symbol" w:char="F0D7"/>
      </w:r>
      <w:proofErr w:type="spellStart"/>
      <w:r w:rsidR="006632AA">
        <w:rPr>
          <w:rFonts w:ascii="Verdana" w:hAnsi="Verdana"/>
          <w:sz w:val="20"/>
          <w:szCs w:val="20"/>
          <w:lang w:val="fr-CH"/>
        </w:rPr>
        <w:t>trices</w:t>
      </w:r>
      <w:proofErr w:type="spellEnd"/>
    </w:p>
    <w:p w14:paraId="4CC5DB02" w14:textId="77777777" w:rsidR="00CC18C2" w:rsidRPr="00DE178F" w:rsidRDefault="00CC18C2" w:rsidP="00F400E4">
      <w:pPr>
        <w:tabs>
          <w:tab w:val="left" w:pos="2520"/>
        </w:tabs>
        <w:ind w:left="2172" w:hanging="2172"/>
        <w:rPr>
          <w:rFonts w:ascii="Verdana" w:hAnsi="Verdana"/>
          <w:sz w:val="20"/>
          <w:lang w:val="fr-CH"/>
        </w:rPr>
      </w:pPr>
    </w:p>
    <w:p w14:paraId="4CC5DB0D" w14:textId="2244A7FF" w:rsidR="00CC18C2" w:rsidRPr="00A73086" w:rsidRDefault="00CC18C2">
      <w:pPr>
        <w:tabs>
          <w:tab w:val="left" w:pos="2520"/>
        </w:tabs>
        <w:ind w:left="2880" w:hanging="2172"/>
        <w:rPr>
          <w:rFonts w:ascii="Verdana" w:hAnsi="Verdana"/>
          <w:sz w:val="20"/>
          <w:lang w:val="fr-CH"/>
        </w:rPr>
      </w:pPr>
    </w:p>
    <w:p w14:paraId="3D10B91A" w14:textId="3AFC8B16" w:rsidR="00891B69" w:rsidRPr="009C619E" w:rsidRDefault="00891B69" w:rsidP="00891B69">
      <w:pPr>
        <w:spacing w:before="100" w:beforeAutospacing="1"/>
        <w:ind w:left="2172" w:hanging="2172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b/>
          <w:bCs/>
          <w:sz w:val="20"/>
          <w:szCs w:val="20"/>
          <w:lang w:val="fr-CH"/>
        </w:rPr>
        <w:t>Qu'est-ce qu'elle</w:t>
      </w:r>
      <w:r w:rsidRPr="00891B69">
        <w:rPr>
          <w:rFonts w:ascii="Verdana" w:hAnsi="Verdana"/>
          <w:b/>
          <w:bCs/>
          <w:sz w:val="20"/>
          <w:szCs w:val="20"/>
          <w:lang w:val="fr-CH"/>
        </w:rPr>
        <w:t>s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 </w:t>
      </w:r>
      <w:r w:rsidRPr="00891B69">
        <w:rPr>
          <w:rFonts w:ascii="Verdana" w:hAnsi="Verdana"/>
          <w:b/>
          <w:bCs/>
          <w:sz w:val="20"/>
          <w:szCs w:val="20"/>
          <w:lang w:val="fr-CH"/>
        </w:rPr>
        <w:t>impliquent concrètement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 ? </w:t>
      </w:r>
    </w:p>
    <w:p w14:paraId="4599F256" w14:textId="7840AC2F" w:rsidR="00891B69" w:rsidRPr="009C619E" w:rsidRDefault="00891B69" w:rsidP="00891B69">
      <w:pPr>
        <w:numPr>
          <w:ilvl w:val="0"/>
          <w:numId w:val="36"/>
        </w:numPr>
        <w:spacing w:before="100" w:beforeAutospacing="1" w:line="276" w:lineRule="auto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elles </w:t>
      </w:r>
      <w:r w:rsidRPr="009C619E">
        <w:rPr>
          <w:rFonts w:ascii="Verdana" w:hAnsi="Verdana"/>
          <w:sz w:val="20"/>
          <w:szCs w:val="20"/>
          <w:lang w:val="fr-CH"/>
        </w:rPr>
        <w:t>constitue</w:t>
      </w:r>
      <w:r>
        <w:rPr>
          <w:rFonts w:ascii="Verdana" w:hAnsi="Verdana"/>
          <w:sz w:val="20"/>
          <w:szCs w:val="20"/>
          <w:lang w:val="fr-CH"/>
        </w:rPr>
        <w:t>nt</w:t>
      </w:r>
      <w:r w:rsidRPr="009C619E">
        <w:rPr>
          <w:rFonts w:ascii="Verdana" w:hAnsi="Verdana"/>
          <w:sz w:val="20"/>
          <w:szCs w:val="20"/>
          <w:lang w:val="fr-CH"/>
        </w:rPr>
        <w:t xml:space="preserve"> le cadre pour la définition et l'examen </w:t>
      </w:r>
      <w:r w:rsidR="00C1343C">
        <w:rPr>
          <w:rFonts w:ascii="Verdana" w:hAnsi="Verdana"/>
          <w:sz w:val="20"/>
          <w:szCs w:val="20"/>
          <w:lang w:val="fr-CH"/>
        </w:rPr>
        <w:t xml:space="preserve">régulier </w:t>
      </w:r>
      <w:r w:rsidRPr="009C619E">
        <w:rPr>
          <w:rFonts w:ascii="Verdana" w:hAnsi="Verdana"/>
          <w:sz w:val="20"/>
          <w:szCs w:val="20"/>
          <w:lang w:val="fr-CH"/>
        </w:rPr>
        <w:t xml:space="preserve">des objectifs </w:t>
      </w:r>
    </w:p>
    <w:p w14:paraId="3DF2A98E" w14:textId="3197D55F" w:rsidR="00891B69" w:rsidRPr="009C619E" w:rsidRDefault="00C1343C" w:rsidP="00891B69">
      <w:pPr>
        <w:numPr>
          <w:ilvl w:val="0"/>
          <w:numId w:val="36"/>
        </w:numPr>
        <w:spacing w:before="100" w:beforeAutospacing="1" w:line="276" w:lineRule="auto"/>
        <w:rPr>
          <w:rFonts w:ascii="Verdana" w:hAnsi="Verdana"/>
          <w:sz w:val="20"/>
          <w:szCs w:val="20"/>
          <w:lang w:val="fr-CH"/>
        </w:rPr>
      </w:pPr>
      <w:r w:rsidRPr="00C1343C">
        <w:rPr>
          <w:rFonts w:ascii="Verdana" w:hAnsi="Verdana"/>
          <w:sz w:val="20"/>
          <w:szCs w:val="20"/>
          <w:lang w:val="fr-CH"/>
        </w:rPr>
        <w:t>elles c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ontiennent </w:t>
      </w:r>
      <w:r>
        <w:rPr>
          <w:rFonts w:ascii="Verdana" w:hAnsi="Verdana"/>
          <w:sz w:val="20"/>
          <w:szCs w:val="20"/>
          <w:lang w:val="fr-CH"/>
        </w:rPr>
        <w:t>les raisons primordiales pour toute action effectuée par la communauté</w:t>
      </w:r>
    </w:p>
    <w:p w14:paraId="215F7E09" w14:textId="4E925250" w:rsidR="00891B69" w:rsidRPr="009C619E" w:rsidRDefault="0037261B" w:rsidP="00891B69">
      <w:pPr>
        <w:numPr>
          <w:ilvl w:val="0"/>
          <w:numId w:val="36"/>
        </w:numPr>
        <w:spacing w:before="100" w:beforeAutospacing="1" w:line="276" w:lineRule="auto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elles sont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 la base</w:t>
      </w:r>
      <w:r w:rsidR="003449CD">
        <w:rPr>
          <w:rFonts w:ascii="Verdana" w:hAnsi="Verdana"/>
          <w:sz w:val="20"/>
          <w:szCs w:val="20"/>
          <w:lang w:val="fr-CH"/>
        </w:rPr>
        <w:t>, le fond</w:t>
      </w:r>
      <w:r w:rsidR="003F6F79">
        <w:rPr>
          <w:rFonts w:ascii="Verdana" w:hAnsi="Verdana"/>
          <w:sz w:val="20"/>
          <w:szCs w:val="20"/>
          <w:lang w:val="fr-CH"/>
        </w:rPr>
        <w:t>e</w:t>
      </w:r>
      <w:r w:rsidR="003449CD">
        <w:rPr>
          <w:rFonts w:ascii="Verdana" w:hAnsi="Verdana"/>
          <w:sz w:val="20"/>
          <w:szCs w:val="20"/>
          <w:lang w:val="fr-CH"/>
        </w:rPr>
        <w:t>ment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 de l'ensemble</w:t>
      </w:r>
      <w:r w:rsidR="003449CD">
        <w:rPr>
          <w:rFonts w:ascii="Verdana" w:hAnsi="Verdana"/>
          <w:sz w:val="20"/>
          <w:szCs w:val="20"/>
          <w:lang w:val="fr-CH"/>
        </w:rPr>
        <w:t xml:space="preserve"> de l’organisation</w:t>
      </w:r>
    </w:p>
    <w:p w14:paraId="6772E3C0" w14:textId="56665F51" w:rsidR="00891B69" w:rsidRPr="009C619E" w:rsidRDefault="003449CD" w:rsidP="00891B69">
      <w:pPr>
        <w:numPr>
          <w:ilvl w:val="0"/>
          <w:numId w:val="36"/>
        </w:numPr>
        <w:spacing w:before="100" w:beforeAutospacing="1" w:line="276" w:lineRule="auto"/>
        <w:rPr>
          <w:rFonts w:ascii="Verdana" w:hAnsi="Verdana"/>
          <w:sz w:val="20"/>
          <w:szCs w:val="20"/>
          <w:lang w:val="fr-CH"/>
        </w:rPr>
      </w:pPr>
      <w:r w:rsidRPr="003449CD">
        <w:rPr>
          <w:rFonts w:ascii="Verdana" w:hAnsi="Verdana"/>
          <w:sz w:val="20"/>
          <w:szCs w:val="20"/>
          <w:lang w:val="fr-CH"/>
        </w:rPr>
        <w:t xml:space="preserve">elles sont </w:t>
      </w:r>
      <w:r w:rsidR="00891B69" w:rsidRPr="009C619E">
        <w:rPr>
          <w:rFonts w:ascii="Verdana" w:hAnsi="Verdana"/>
          <w:sz w:val="20"/>
          <w:szCs w:val="20"/>
          <w:lang w:val="fr-CH"/>
        </w:rPr>
        <w:t>une aide à l'orientation</w:t>
      </w:r>
      <w:r w:rsidRPr="003449CD">
        <w:rPr>
          <w:rFonts w:ascii="Verdana" w:hAnsi="Verdana"/>
          <w:sz w:val="20"/>
          <w:szCs w:val="20"/>
          <w:lang w:val="fr-CH"/>
        </w:rPr>
        <w:t xml:space="preserve"> pour toute action ou projet</w:t>
      </w:r>
    </w:p>
    <w:p w14:paraId="3D983DB4" w14:textId="5870A012" w:rsidR="00891B69" w:rsidRPr="009C619E" w:rsidRDefault="003449CD" w:rsidP="00891B69">
      <w:pPr>
        <w:numPr>
          <w:ilvl w:val="0"/>
          <w:numId w:val="36"/>
        </w:numPr>
        <w:spacing w:before="100" w:beforeAutospacing="1" w:line="276" w:lineRule="auto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elles constituent 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une motivation </w:t>
      </w:r>
      <w:r>
        <w:rPr>
          <w:rFonts w:ascii="Verdana" w:hAnsi="Verdana"/>
          <w:sz w:val="20"/>
          <w:szCs w:val="20"/>
          <w:lang w:val="fr-CH"/>
        </w:rPr>
        <w:t xml:space="preserve">profonde </w:t>
      </w:r>
      <w:r w:rsidR="00891B69" w:rsidRPr="009C619E">
        <w:rPr>
          <w:rFonts w:ascii="Verdana" w:hAnsi="Verdana"/>
          <w:sz w:val="20"/>
          <w:szCs w:val="20"/>
          <w:lang w:val="fr-CH"/>
        </w:rPr>
        <w:t>pour l</w:t>
      </w:r>
      <w:r>
        <w:rPr>
          <w:rFonts w:ascii="Verdana" w:hAnsi="Verdana"/>
          <w:sz w:val="20"/>
          <w:szCs w:val="20"/>
          <w:lang w:val="fr-CH"/>
        </w:rPr>
        <w:t>a communauté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 xml:space="preserve">et 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pour </w:t>
      </w:r>
      <w:r>
        <w:rPr>
          <w:rFonts w:ascii="Verdana" w:hAnsi="Verdana"/>
          <w:sz w:val="20"/>
          <w:szCs w:val="20"/>
          <w:lang w:val="fr-CH"/>
        </w:rPr>
        <w:t>s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es membres </w:t>
      </w:r>
      <w:r>
        <w:rPr>
          <w:rFonts w:ascii="Verdana" w:hAnsi="Verdana"/>
          <w:sz w:val="20"/>
          <w:szCs w:val="20"/>
          <w:lang w:val="fr-CH"/>
        </w:rPr>
        <w:t>individuellement</w:t>
      </w:r>
    </w:p>
    <w:p w14:paraId="1483ED06" w14:textId="486D9837" w:rsidR="00891B69" w:rsidRPr="009C619E" w:rsidRDefault="00D1195C" w:rsidP="00891B69">
      <w:pPr>
        <w:numPr>
          <w:ilvl w:val="0"/>
          <w:numId w:val="36"/>
        </w:numPr>
        <w:spacing w:before="100" w:beforeAutospacing="1" w:line="276" w:lineRule="auto"/>
        <w:rPr>
          <w:rFonts w:ascii="Verdana" w:hAnsi="Verdana"/>
          <w:sz w:val="20"/>
          <w:szCs w:val="20"/>
          <w:lang w:val="fr-CH"/>
        </w:rPr>
      </w:pPr>
      <w:r w:rsidRPr="00D1195C">
        <w:rPr>
          <w:rFonts w:ascii="Verdana" w:hAnsi="Verdana"/>
          <w:sz w:val="20"/>
          <w:szCs w:val="20"/>
          <w:lang w:val="fr-CH"/>
        </w:rPr>
        <w:lastRenderedPageBreak/>
        <w:t xml:space="preserve">elles démontrent la </w:t>
      </w:r>
      <w:r w:rsidR="00891B69" w:rsidRPr="009C619E">
        <w:rPr>
          <w:rFonts w:ascii="Verdana" w:hAnsi="Verdana"/>
          <w:sz w:val="20"/>
          <w:szCs w:val="20"/>
          <w:lang w:val="fr-CH"/>
        </w:rPr>
        <w:t>motivation</w:t>
      </w:r>
      <w:r w:rsidRPr="00D1195C">
        <w:rPr>
          <w:rFonts w:ascii="Verdana" w:hAnsi="Verdana"/>
          <w:sz w:val="20"/>
          <w:szCs w:val="20"/>
          <w:lang w:val="fr-CH"/>
        </w:rPr>
        <w:t xml:space="preserve"> de la communauté</w:t>
      </w:r>
    </w:p>
    <w:p w14:paraId="2428AF5C" w14:textId="46597442" w:rsidR="00891B69" w:rsidRPr="009C619E" w:rsidRDefault="0039169B" w:rsidP="00891B69">
      <w:pPr>
        <w:numPr>
          <w:ilvl w:val="0"/>
          <w:numId w:val="36"/>
        </w:numPr>
        <w:spacing w:before="100" w:beforeAutospacing="1" w:line="276" w:lineRule="auto"/>
        <w:rPr>
          <w:rFonts w:ascii="Verdana" w:hAnsi="Verdana"/>
          <w:sz w:val="20"/>
          <w:szCs w:val="20"/>
          <w:lang w:val="fr-CH"/>
        </w:rPr>
      </w:pPr>
      <w:r w:rsidRPr="0039169B">
        <w:rPr>
          <w:rFonts w:ascii="Verdana" w:hAnsi="Verdana"/>
          <w:sz w:val="20"/>
          <w:szCs w:val="20"/>
          <w:lang w:val="fr-CH"/>
        </w:rPr>
        <w:t>elles r</w:t>
      </w:r>
      <w:r w:rsidR="00891B69" w:rsidRPr="009C619E">
        <w:rPr>
          <w:rFonts w:ascii="Verdana" w:hAnsi="Verdana"/>
          <w:sz w:val="20"/>
          <w:szCs w:val="20"/>
          <w:lang w:val="fr-CH"/>
        </w:rPr>
        <w:t>enforce</w:t>
      </w:r>
      <w:r w:rsidRPr="0039169B">
        <w:rPr>
          <w:rFonts w:ascii="Verdana" w:hAnsi="Verdana"/>
          <w:sz w:val="20"/>
          <w:szCs w:val="20"/>
          <w:lang w:val="fr-CH"/>
        </w:rPr>
        <w:t>nt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 le sentiment d'appartenance</w:t>
      </w:r>
      <w:r w:rsidRPr="0039169B">
        <w:rPr>
          <w:rFonts w:ascii="Verdana" w:hAnsi="Verdana"/>
          <w:sz w:val="20"/>
          <w:szCs w:val="20"/>
          <w:lang w:val="fr-CH"/>
        </w:rPr>
        <w:t xml:space="preserve"> à u</w:t>
      </w:r>
      <w:r>
        <w:rPr>
          <w:rFonts w:ascii="Verdana" w:hAnsi="Verdana"/>
          <w:sz w:val="20"/>
          <w:szCs w:val="20"/>
          <w:lang w:val="fr-CH"/>
        </w:rPr>
        <w:t>ne même communauté</w:t>
      </w:r>
    </w:p>
    <w:p w14:paraId="47DC2E65" w14:textId="48034F4D" w:rsidR="00891B69" w:rsidRPr="009C619E" w:rsidRDefault="0039169B" w:rsidP="00891B69">
      <w:pPr>
        <w:numPr>
          <w:ilvl w:val="0"/>
          <w:numId w:val="36"/>
        </w:numPr>
        <w:spacing w:before="100" w:beforeAutospacing="1" w:line="276" w:lineRule="auto"/>
        <w:rPr>
          <w:rFonts w:ascii="Verdana" w:hAnsi="Verdana"/>
          <w:sz w:val="20"/>
          <w:szCs w:val="20"/>
          <w:lang w:val="fr-CH"/>
        </w:rPr>
      </w:pPr>
      <w:r w:rsidRPr="0039169B">
        <w:rPr>
          <w:rFonts w:ascii="Verdana" w:hAnsi="Verdana"/>
          <w:sz w:val="20"/>
          <w:szCs w:val="20"/>
          <w:lang w:val="fr-CH"/>
        </w:rPr>
        <w:t>elles sont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 porteu</w:t>
      </w:r>
      <w:r w:rsidRPr="0039169B">
        <w:rPr>
          <w:rFonts w:ascii="Verdana" w:hAnsi="Verdana"/>
          <w:sz w:val="20"/>
          <w:szCs w:val="20"/>
          <w:lang w:val="fr-CH"/>
        </w:rPr>
        <w:t>ses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 d'</w:t>
      </w:r>
      <w:r w:rsidRPr="0039169B">
        <w:rPr>
          <w:rFonts w:ascii="Verdana" w:hAnsi="Verdana"/>
          <w:sz w:val="20"/>
          <w:szCs w:val="20"/>
          <w:lang w:val="fr-CH"/>
        </w:rPr>
        <w:t xml:space="preserve">une </w:t>
      </w:r>
      <w:r w:rsidR="00891B69" w:rsidRPr="009C619E">
        <w:rPr>
          <w:rFonts w:ascii="Verdana" w:hAnsi="Verdana"/>
          <w:sz w:val="20"/>
          <w:szCs w:val="20"/>
          <w:lang w:val="fr-CH"/>
        </w:rPr>
        <w:t>identité</w:t>
      </w:r>
      <w:r w:rsidRPr="0039169B">
        <w:rPr>
          <w:rFonts w:ascii="Verdana" w:hAnsi="Verdana"/>
          <w:sz w:val="20"/>
          <w:szCs w:val="20"/>
          <w:lang w:val="fr-CH"/>
        </w:rPr>
        <w:t xml:space="preserve"> de groupe</w:t>
      </w:r>
    </w:p>
    <w:p w14:paraId="64ECA797" w14:textId="7DCA6DEF" w:rsidR="00891B69" w:rsidRPr="009C619E" w:rsidRDefault="0039169B" w:rsidP="00891B69">
      <w:pPr>
        <w:numPr>
          <w:ilvl w:val="0"/>
          <w:numId w:val="36"/>
        </w:numPr>
        <w:spacing w:before="100" w:beforeAutospacing="1" w:line="276" w:lineRule="auto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elles rendent improbable un retour </w:t>
      </w:r>
      <w:r w:rsidR="00891B69" w:rsidRPr="009C619E">
        <w:rPr>
          <w:rFonts w:ascii="Verdana" w:hAnsi="Verdana"/>
          <w:sz w:val="20"/>
          <w:szCs w:val="20"/>
          <w:lang w:val="fr-CH"/>
        </w:rPr>
        <w:t>en arrière.</w:t>
      </w:r>
    </w:p>
    <w:p w14:paraId="65E62FF5" w14:textId="0DCF2E72" w:rsidR="00891B69" w:rsidRPr="009C619E" w:rsidRDefault="00891B69" w:rsidP="00891B69">
      <w:pPr>
        <w:numPr>
          <w:ilvl w:val="0"/>
          <w:numId w:val="36"/>
        </w:numPr>
        <w:spacing w:before="100" w:beforeAutospacing="1" w:line="276" w:lineRule="auto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sz w:val="20"/>
          <w:szCs w:val="20"/>
          <w:lang w:val="fr-CH"/>
        </w:rPr>
        <w:t>elle</w:t>
      </w:r>
      <w:r w:rsidR="0039169B">
        <w:rPr>
          <w:rFonts w:ascii="Verdana" w:hAnsi="Verdana"/>
          <w:sz w:val="20"/>
          <w:szCs w:val="20"/>
          <w:lang w:val="fr-CH"/>
        </w:rPr>
        <w:t>s</w:t>
      </w:r>
      <w:r w:rsidRPr="009C619E">
        <w:rPr>
          <w:rFonts w:ascii="Verdana" w:hAnsi="Verdana"/>
          <w:sz w:val="20"/>
          <w:szCs w:val="20"/>
          <w:lang w:val="fr-CH"/>
        </w:rPr>
        <w:t xml:space="preserve"> laisse</w:t>
      </w:r>
      <w:r w:rsidR="0039169B">
        <w:rPr>
          <w:rFonts w:ascii="Verdana" w:hAnsi="Verdana"/>
          <w:sz w:val="20"/>
          <w:szCs w:val="20"/>
          <w:lang w:val="fr-CH"/>
        </w:rPr>
        <w:t>nt</w:t>
      </w:r>
      <w:r w:rsidRPr="009C619E">
        <w:rPr>
          <w:rFonts w:ascii="Verdana" w:hAnsi="Verdana"/>
          <w:sz w:val="20"/>
          <w:szCs w:val="20"/>
          <w:lang w:val="fr-CH"/>
        </w:rPr>
        <w:t xml:space="preserve"> </w:t>
      </w:r>
      <w:r w:rsidR="0039169B">
        <w:rPr>
          <w:rFonts w:ascii="Verdana" w:hAnsi="Verdana"/>
          <w:sz w:val="20"/>
          <w:szCs w:val="20"/>
          <w:lang w:val="fr-CH"/>
        </w:rPr>
        <w:t xml:space="preserve">une </w:t>
      </w:r>
      <w:r w:rsidRPr="009C619E">
        <w:rPr>
          <w:rFonts w:ascii="Verdana" w:hAnsi="Verdana"/>
          <w:sz w:val="20"/>
          <w:szCs w:val="20"/>
          <w:lang w:val="fr-CH"/>
        </w:rPr>
        <w:t xml:space="preserve">place à la </w:t>
      </w:r>
      <w:r w:rsidR="0039169B">
        <w:rPr>
          <w:rFonts w:ascii="Verdana" w:hAnsi="Verdana"/>
          <w:sz w:val="20"/>
          <w:szCs w:val="20"/>
          <w:lang w:val="fr-CH"/>
        </w:rPr>
        <w:t xml:space="preserve">spontanéité et </w:t>
      </w:r>
      <w:r w:rsidRPr="009C619E">
        <w:rPr>
          <w:rFonts w:ascii="Verdana" w:hAnsi="Verdana"/>
          <w:sz w:val="20"/>
          <w:szCs w:val="20"/>
          <w:lang w:val="fr-CH"/>
        </w:rPr>
        <w:t xml:space="preserve">à la créativité </w:t>
      </w:r>
      <w:r w:rsidR="0039169B">
        <w:rPr>
          <w:rFonts w:ascii="Verdana" w:hAnsi="Verdana"/>
          <w:sz w:val="20"/>
          <w:szCs w:val="20"/>
          <w:lang w:val="fr-CH"/>
        </w:rPr>
        <w:t>dans leur</w:t>
      </w:r>
      <w:r w:rsidRPr="009C619E">
        <w:rPr>
          <w:rFonts w:ascii="Verdana" w:hAnsi="Verdana"/>
          <w:sz w:val="20"/>
          <w:szCs w:val="20"/>
          <w:lang w:val="fr-CH"/>
        </w:rPr>
        <w:t xml:space="preserve"> mise en œuvre</w:t>
      </w:r>
    </w:p>
    <w:p w14:paraId="4ACABD9E" w14:textId="28F2E50C" w:rsidR="00891B69" w:rsidRPr="009C619E" w:rsidRDefault="00C96237" w:rsidP="00891B69">
      <w:pPr>
        <w:numPr>
          <w:ilvl w:val="0"/>
          <w:numId w:val="37"/>
        </w:numPr>
        <w:spacing w:before="100" w:beforeAutospacing="1" w:line="276" w:lineRule="auto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elles favorisent la participation de tous : l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es personnes concernées, les </w:t>
      </w:r>
      <w:r>
        <w:rPr>
          <w:rFonts w:ascii="Verdana" w:hAnsi="Verdana"/>
          <w:sz w:val="20"/>
          <w:szCs w:val="20"/>
          <w:lang w:val="fr-CH"/>
        </w:rPr>
        <w:t>employés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 et les membres </w:t>
      </w:r>
      <w:r>
        <w:rPr>
          <w:rFonts w:ascii="Verdana" w:hAnsi="Verdana"/>
          <w:sz w:val="20"/>
          <w:szCs w:val="20"/>
          <w:lang w:val="fr-CH"/>
        </w:rPr>
        <w:t xml:space="preserve">de la communauté 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participent à la définition des principes de base </w:t>
      </w:r>
      <w:r w:rsidR="00A17ABB">
        <w:rPr>
          <w:rFonts w:ascii="Verdana" w:hAnsi="Verdana"/>
          <w:sz w:val="20"/>
          <w:szCs w:val="20"/>
          <w:lang w:val="fr-CH"/>
        </w:rPr>
        <w:t>de leur raison d’être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. </w:t>
      </w:r>
    </w:p>
    <w:p w14:paraId="5ED93AA7" w14:textId="77777777" w:rsidR="00891B69" w:rsidRPr="009C619E" w:rsidRDefault="00891B69" w:rsidP="00891B69">
      <w:pPr>
        <w:spacing w:before="100" w:beforeAutospacing="1"/>
        <w:rPr>
          <w:rFonts w:ascii="Verdana" w:hAnsi="Verdana"/>
          <w:sz w:val="20"/>
          <w:szCs w:val="20"/>
          <w:lang w:val="fr-CH"/>
        </w:rPr>
      </w:pPr>
    </w:p>
    <w:p w14:paraId="4EABF3DB" w14:textId="7F78AFD7" w:rsidR="00891B69" w:rsidRPr="009C619E" w:rsidRDefault="00891B69" w:rsidP="00891B69">
      <w:pPr>
        <w:numPr>
          <w:ilvl w:val="0"/>
          <w:numId w:val="38"/>
        </w:numPr>
        <w:spacing w:before="100" w:beforeAutospacing="1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Que </w:t>
      </w:r>
      <w:r w:rsidR="001B7B25">
        <w:rPr>
          <w:rFonts w:ascii="Verdana" w:hAnsi="Verdana"/>
          <w:b/>
          <w:bCs/>
          <w:sz w:val="20"/>
          <w:szCs w:val="20"/>
          <w:lang w:val="fr-CH"/>
        </w:rPr>
        <w:t>contiennent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 les </w:t>
      </w:r>
      <w:r w:rsidR="001B7B25">
        <w:rPr>
          <w:rFonts w:ascii="Verdana" w:hAnsi="Verdana"/>
          <w:b/>
          <w:bCs/>
          <w:sz w:val="20"/>
          <w:szCs w:val="20"/>
          <w:lang w:val="fr-CH"/>
        </w:rPr>
        <w:t>L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 xml:space="preserve">ignes directrices </w:t>
      </w:r>
      <w:r w:rsidR="001B7B25">
        <w:rPr>
          <w:rFonts w:ascii="Verdana" w:hAnsi="Verdana"/>
          <w:b/>
          <w:bCs/>
          <w:sz w:val="20"/>
          <w:szCs w:val="20"/>
          <w:lang w:val="fr-CH"/>
        </w:rPr>
        <w:t>pour la C</w:t>
      </w:r>
      <w:r w:rsidRPr="009C619E">
        <w:rPr>
          <w:rFonts w:ascii="Verdana" w:hAnsi="Verdana"/>
          <w:b/>
          <w:bCs/>
          <w:sz w:val="20"/>
          <w:szCs w:val="20"/>
          <w:lang w:val="fr-CH"/>
        </w:rPr>
        <w:t>réation ?</w:t>
      </w:r>
    </w:p>
    <w:p w14:paraId="35B6F492" w14:textId="77777777" w:rsidR="00891B69" w:rsidRPr="009C619E" w:rsidRDefault="00891B69" w:rsidP="00891B69">
      <w:pPr>
        <w:spacing w:before="100" w:beforeAutospacing="1"/>
        <w:ind w:left="709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b/>
          <w:bCs/>
          <w:sz w:val="20"/>
          <w:szCs w:val="20"/>
          <w:lang w:val="fr-CH"/>
        </w:rPr>
        <w:t>Préambule :</w:t>
      </w:r>
      <w:r w:rsidRPr="009C619E">
        <w:rPr>
          <w:rFonts w:ascii="Verdana" w:hAnsi="Verdana"/>
          <w:sz w:val="20"/>
          <w:szCs w:val="20"/>
          <w:lang w:val="fr-CH"/>
        </w:rPr>
        <w:t xml:space="preserve"> </w:t>
      </w:r>
    </w:p>
    <w:p w14:paraId="46D160FA" w14:textId="74FA23E8" w:rsidR="00891B69" w:rsidRPr="009C619E" w:rsidRDefault="00891B69" w:rsidP="00891B69">
      <w:pPr>
        <w:spacing w:before="100" w:beforeAutospacing="1"/>
        <w:ind w:left="709"/>
        <w:rPr>
          <w:rFonts w:ascii="Verdana" w:hAnsi="Verdana"/>
          <w:sz w:val="20"/>
          <w:szCs w:val="20"/>
          <w:lang w:val="fr-CH"/>
        </w:rPr>
      </w:pPr>
      <w:r w:rsidRPr="009C619E">
        <w:rPr>
          <w:rFonts w:ascii="Verdana" w:hAnsi="Verdana"/>
          <w:sz w:val="20"/>
          <w:szCs w:val="20"/>
          <w:lang w:val="fr-CH"/>
        </w:rPr>
        <w:t>(</w:t>
      </w:r>
      <w:r w:rsidR="00D26F82">
        <w:rPr>
          <w:rFonts w:ascii="Verdana" w:hAnsi="Verdana"/>
          <w:sz w:val="20"/>
          <w:szCs w:val="20"/>
          <w:lang w:val="fr-CH"/>
        </w:rPr>
        <w:t xml:space="preserve">il </w:t>
      </w:r>
      <w:r w:rsidRPr="009C619E">
        <w:rPr>
          <w:rFonts w:ascii="Verdana" w:hAnsi="Verdana"/>
          <w:sz w:val="20"/>
          <w:szCs w:val="20"/>
          <w:lang w:val="fr-CH"/>
        </w:rPr>
        <w:t xml:space="preserve">n'est pas obligatoire, mais </w:t>
      </w:r>
      <w:r w:rsidR="00D26F82">
        <w:rPr>
          <w:rFonts w:ascii="Verdana" w:hAnsi="Verdana"/>
          <w:sz w:val="20"/>
          <w:szCs w:val="20"/>
          <w:lang w:val="fr-CH"/>
        </w:rPr>
        <w:t xml:space="preserve">il est </w:t>
      </w:r>
      <w:r w:rsidRPr="009C619E">
        <w:rPr>
          <w:rFonts w:ascii="Verdana" w:hAnsi="Verdana"/>
          <w:sz w:val="20"/>
          <w:szCs w:val="20"/>
          <w:lang w:val="fr-CH"/>
        </w:rPr>
        <w:t xml:space="preserve">recommandé </w:t>
      </w:r>
      <w:r w:rsidR="00D26F82">
        <w:rPr>
          <w:rFonts w:ascii="Verdana" w:hAnsi="Verdana"/>
          <w:sz w:val="20"/>
          <w:szCs w:val="20"/>
          <w:lang w:val="fr-CH"/>
        </w:rPr>
        <w:t>en guise d’</w:t>
      </w:r>
      <w:r w:rsidRPr="009C619E">
        <w:rPr>
          <w:rFonts w:ascii="Verdana" w:hAnsi="Verdana"/>
          <w:sz w:val="20"/>
          <w:szCs w:val="20"/>
          <w:lang w:val="fr-CH"/>
        </w:rPr>
        <w:t>introduction)</w:t>
      </w:r>
    </w:p>
    <w:p w14:paraId="69822BC9" w14:textId="733FBC1C" w:rsidR="00891B69" w:rsidRPr="009C619E" w:rsidRDefault="003C604D" w:rsidP="00891B69">
      <w:pPr>
        <w:numPr>
          <w:ilvl w:val="0"/>
          <w:numId w:val="39"/>
        </w:numPr>
        <w:spacing w:before="100" w:beforeAutospacing="1"/>
        <w:rPr>
          <w:rFonts w:ascii="Verdana" w:hAnsi="Verdana"/>
          <w:sz w:val="20"/>
          <w:szCs w:val="20"/>
          <w:lang w:val="fr-CH"/>
        </w:rPr>
      </w:pPr>
      <w:r w:rsidRPr="006A65BF">
        <w:rPr>
          <w:rFonts w:ascii="Verdana" w:hAnsi="Verdana"/>
          <w:sz w:val="20"/>
          <w:szCs w:val="20"/>
          <w:lang w:val="fr-CH"/>
        </w:rPr>
        <w:t>Un fondement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 théologique</w:t>
      </w:r>
    </w:p>
    <w:p w14:paraId="41D6BD79" w14:textId="33513F1C" w:rsidR="00891B69" w:rsidRPr="009C619E" w:rsidRDefault="003C604D" w:rsidP="00891B69">
      <w:pPr>
        <w:numPr>
          <w:ilvl w:val="0"/>
          <w:numId w:val="39"/>
        </w:numPr>
        <w:spacing w:before="100" w:beforeAutospacing="1"/>
        <w:rPr>
          <w:rFonts w:ascii="Verdana" w:hAnsi="Verdana"/>
          <w:sz w:val="20"/>
          <w:szCs w:val="20"/>
          <w:lang w:val="fr-CH"/>
        </w:rPr>
      </w:pPr>
      <w:r w:rsidRPr="006A65BF">
        <w:rPr>
          <w:rFonts w:ascii="Verdana" w:hAnsi="Verdana"/>
          <w:sz w:val="20"/>
          <w:szCs w:val="20"/>
          <w:lang w:val="fr-CH"/>
        </w:rPr>
        <w:t>Une r</w:t>
      </w:r>
      <w:r w:rsidR="00891B69" w:rsidRPr="009C619E">
        <w:rPr>
          <w:rFonts w:ascii="Verdana" w:hAnsi="Verdana"/>
          <w:sz w:val="20"/>
          <w:szCs w:val="20"/>
          <w:lang w:val="fr-CH"/>
        </w:rPr>
        <w:t>éférence au</w:t>
      </w:r>
      <w:r w:rsidRPr="006A65BF">
        <w:rPr>
          <w:rFonts w:ascii="Verdana" w:hAnsi="Verdana"/>
          <w:sz w:val="20"/>
          <w:szCs w:val="20"/>
          <w:lang w:val="fr-CH"/>
        </w:rPr>
        <w:t>x valeurs de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 justice</w:t>
      </w:r>
      <w:r w:rsidRPr="006A65BF">
        <w:rPr>
          <w:rFonts w:ascii="Verdana" w:hAnsi="Verdana"/>
          <w:sz w:val="20"/>
          <w:szCs w:val="20"/>
          <w:lang w:val="fr-CH"/>
        </w:rPr>
        <w:t xml:space="preserve">, de 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paix et </w:t>
      </w:r>
      <w:r w:rsidRPr="006A65BF">
        <w:rPr>
          <w:rFonts w:ascii="Verdana" w:hAnsi="Verdana"/>
          <w:sz w:val="20"/>
          <w:szCs w:val="20"/>
          <w:lang w:val="fr-CH"/>
        </w:rPr>
        <w:t xml:space="preserve">de 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sauvegarde de la </w:t>
      </w:r>
      <w:r w:rsidRPr="006A65BF">
        <w:rPr>
          <w:rFonts w:ascii="Verdana" w:hAnsi="Verdana"/>
          <w:sz w:val="20"/>
          <w:szCs w:val="20"/>
          <w:lang w:val="fr-CH"/>
        </w:rPr>
        <w:t>C</w:t>
      </w:r>
      <w:r w:rsidR="00891B69" w:rsidRPr="009C619E">
        <w:rPr>
          <w:rFonts w:ascii="Verdana" w:hAnsi="Verdana"/>
          <w:sz w:val="20"/>
          <w:szCs w:val="20"/>
          <w:lang w:val="fr-CH"/>
        </w:rPr>
        <w:t>réation</w:t>
      </w:r>
      <w:r w:rsidRPr="006A65BF">
        <w:rPr>
          <w:rFonts w:ascii="Verdana" w:hAnsi="Verdana"/>
          <w:sz w:val="20"/>
          <w:szCs w:val="20"/>
          <w:lang w:val="fr-CH"/>
        </w:rPr>
        <w:t xml:space="preserve"> de l’Encyclique </w:t>
      </w:r>
      <w:proofErr w:type="spellStart"/>
      <w:r w:rsidRPr="006A65BF">
        <w:rPr>
          <w:rFonts w:ascii="Verdana" w:hAnsi="Verdana"/>
          <w:sz w:val="20"/>
          <w:szCs w:val="20"/>
          <w:lang w:val="fr-CH"/>
        </w:rPr>
        <w:t>Laudato</w:t>
      </w:r>
      <w:proofErr w:type="spellEnd"/>
      <w:r w:rsidRPr="006A65BF">
        <w:rPr>
          <w:rFonts w:ascii="Verdana" w:hAnsi="Verdana"/>
          <w:sz w:val="20"/>
          <w:szCs w:val="20"/>
          <w:lang w:val="fr-CH"/>
        </w:rPr>
        <w:t xml:space="preserve"> Si ou d’autres déclarations selon la confession de la communauté</w:t>
      </w:r>
      <w:r w:rsidR="00891B69" w:rsidRPr="009C619E">
        <w:rPr>
          <w:rFonts w:ascii="Verdana" w:hAnsi="Verdana"/>
          <w:sz w:val="20"/>
          <w:szCs w:val="20"/>
          <w:lang w:val="fr-CH"/>
        </w:rPr>
        <w:t>.</w:t>
      </w:r>
    </w:p>
    <w:p w14:paraId="662FA3AC" w14:textId="54A7FF2E" w:rsidR="00891B69" w:rsidRPr="009C619E" w:rsidRDefault="004E52A7" w:rsidP="00891B69">
      <w:pPr>
        <w:numPr>
          <w:ilvl w:val="0"/>
          <w:numId w:val="39"/>
        </w:numPr>
        <w:spacing w:before="100" w:beforeAutospacing="1"/>
        <w:rPr>
          <w:rFonts w:ascii="Verdana" w:hAnsi="Verdana"/>
          <w:sz w:val="20"/>
          <w:szCs w:val="20"/>
          <w:lang w:val="fr-CH"/>
        </w:rPr>
      </w:pPr>
      <w:r w:rsidRPr="006A65BF">
        <w:rPr>
          <w:rFonts w:ascii="Verdana" w:hAnsi="Verdana"/>
          <w:sz w:val="20"/>
          <w:szCs w:val="20"/>
          <w:lang w:val="fr-CH"/>
        </w:rPr>
        <w:t xml:space="preserve">Une 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référence </w:t>
      </w:r>
      <w:r w:rsidRPr="006A65BF">
        <w:rPr>
          <w:rFonts w:ascii="Verdana" w:hAnsi="Verdana"/>
          <w:sz w:val="20"/>
          <w:szCs w:val="20"/>
          <w:lang w:val="fr-CH"/>
        </w:rPr>
        <w:t xml:space="preserve">optionnelle 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aux lignes directrices de la </w:t>
      </w:r>
      <w:r w:rsidRPr="006A65BF">
        <w:rPr>
          <w:rFonts w:ascii="Verdana" w:hAnsi="Verdana"/>
          <w:sz w:val="20"/>
          <w:szCs w:val="20"/>
          <w:lang w:val="fr-CH"/>
        </w:rPr>
        <w:t>paroisse déjà existantes</w:t>
      </w:r>
    </w:p>
    <w:p w14:paraId="4CA6D9B8" w14:textId="54A69552" w:rsidR="00891B69" w:rsidRPr="009C619E" w:rsidRDefault="004E52A7" w:rsidP="00891B69">
      <w:pPr>
        <w:numPr>
          <w:ilvl w:val="0"/>
          <w:numId w:val="39"/>
        </w:numPr>
        <w:spacing w:before="100" w:beforeAutospacing="1"/>
        <w:rPr>
          <w:rFonts w:ascii="Verdana" w:hAnsi="Verdana"/>
          <w:sz w:val="20"/>
          <w:szCs w:val="20"/>
          <w:lang w:val="fr-CH"/>
        </w:rPr>
      </w:pPr>
      <w:r w:rsidRPr="006A65BF">
        <w:rPr>
          <w:rFonts w:ascii="Verdana" w:hAnsi="Verdana"/>
          <w:sz w:val="20"/>
          <w:szCs w:val="20"/>
          <w:lang w:val="fr-CH"/>
        </w:rPr>
        <w:t xml:space="preserve">Une </w:t>
      </w:r>
      <w:r w:rsidR="00891B69" w:rsidRPr="009C619E">
        <w:rPr>
          <w:rFonts w:ascii="Verdana" w:hAnsi="Verdana"/>
          <w:sz w:val="20"/>
          <w:szCs w:val="20"/>
          <w:lang w:val="fr-CH"/>
        </w:rPr>
        <w:t>justification</w:t>
      </w:r>
      <w:r w:rsidRPr="006A65BF">
        <w:rPr>
          <w:rFonts w:ascii="Verdana" w:hAnsi="Verdana"/>
          <w:sz w:val="20"/>
          <w:szCs w:val="20"/>
          <w:lang w:val="fr-CH"/>
        </w:rPr>
        <w:t xml:space="preserve"> possible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 de la participation </w:t>
      </w:r>
      <w:r w:rsidRPr="006A65BF">
        <w:rPr>
          <w:rFonts w:ascii="Verdana" w:hAnsi="Verdana"/>
          <w:sz w:val="20"/>
          <w:szCs w:val="20"/>
          <w:lang w:val="fr-CH"/>
        </w:rPr>
        <w:t>de la communauté au management</w:t>
      </w:r>
      <w:r w:rsidR="00891B69" w:rsidRPr="009C619E">
        <w:rPr>
          <w:rFonts w:ascii="Verdana" w:hAnsi="Verdana"/>
          <w:sz w:val="20"/>
          <w:szCs w:val="20"/>
          <w:lang w:val="fr-CH"/>
        </w:rPr>
        <w:t xml:space="preserve"> environnemental </w:t>
      </w:r>
      <w:r w:rsidRPr="006A65BF">
        <w:rPr>
          <w:rFonts w:ascii="Verdana" w:hAnsi="Verdana"/>
          <w:sz w:val="20"/>
          <w:szCs w:val="20"/>
          <w:lang w:val="fr-CH"/>
        </w:rPr>
        <w:t>proposé par le label Coq vert</w:t>
      </w:r>
    </w:p>
    <w:p w14:paraId="3EED9F9A" w14:textId="77777777" w:rsidR="00891B69" w:rsidRPr="00891B69" w:rsidRDefault="00891B69">
      <w:pPr>
        <w:tabs>
          <w:tab w:val="left" w:pos="2520"/>
        </w:tabs>
        <w:ind w:left="2880" w:hanging="2172"/>
        <w:rPr>
          <w:rFonts w:ascii="Verdana" w:hAnsi="Verdana"/>
          <w:sz w:val="20"/>
          <w:lang w:val="fr-CH"/>
        </w:rPr>
      </w:pPr>
    </w:p>
    <w:p w14:paraId="4CC5DB23" w14:textId="41A398A5" w:rsidR="005A18E7" w:rsidRPr="00A73086" w:rsidRDefault="005A18E7" w:rsidP="0070248C">
      <w:pPr>
        <w:ind w:left="1068"/>
        <w:rPr>
          <w:rFonts w:ascii="Verdana" w:hAnsi="Verdana"/>
          <w:sz w:val="20"/>
          <w:lang w:val="fr-CH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529"/>
      </w:tblGrid>
      <w:tr w:rsidR="00404F0F" w14:paraId="4CC5DB26" w14:textId="77777777" w:rsidTr="00404F0F">
        <w:trPr>
          <w:trHeight w:val="400"/>
        </w:trPr>
        <w:tc>
          <w:tcPr>
            <w:tcW w:w="4678" w:type="dxa"/>
            <w:shd w:val="clear" w:color="auto" w:fill="D9D9D9"/>
            <w:vAlign w:val="center"/>
          </w:tcPr>
          <w:p w14:paraId="4CC5DB24" w14:textId="539670E1" w:rsidR="00404F0F" w:rsidRPr="006A590B" w:rsidRDefault="00404F0F" w:rsidP="00404F0F">
            <w:pPr>
              <w:rPr>
                <w:rFonts w:ascii="Verdana" w:hAnsi="Verdana"/>
                <w:b/>
                <w:sz w:val="20"/>
                <w:lang w:val="fr-CH"/>
              </w:rPr>
            </w:pPr>
            <w:r w:rsidRPr="009C619E"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  <w:t>Thèmes incontournables</w:t>
            </w:r>
          </w:p>
        </w:tc>
        <w:tc>
          <w:tcPr>
            <w:tcW w:w="5529" w:type="dxa"/>
            <w:shd w:val="clear" w:color="auto" w:fill="D9D9D9"/>
            <w:vAlign w:val="center"/>
          </w:tcPr>
          <w:p w14:paraId="4CC5DB25" w14:textId="5CACD8F6" w:rsidR="00404F0F" w:rsidRDefault="00845109" w:rsidP="00845109">
            <w:pPr>
              <w:pStyle w:val="Titre2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9C619E">
              <w:rPr>
                <w:rFonts w:ascii="Verdana" w:hAnsi="Verdana"/>
                <w:lang w:val="fr-CH"/>
              </w:rPr>
              <w:t>Proposition de formulation</w:t>
            </w:r>
          </w:p>
        </w:tc>
      </w:tr>
      <w:tr w:rsidR="00404F0F" w:rsidRPr="00A73086" w14:paraId="4CC5DB29" w14:textId="77777777" w:rsidTr="00404F0F">
        <w:tc>
          <w:tcPr>
            <w:tcW w:w="4678" w:type="dxa"/>
          </w:tcPr>
          <w:p w14:paraId="4CC5DB27" w14:textId="233A3AC4" w:rsidR="00404F0F" w:rsidRPr="00404F0F" w:rsidRDefault="00404F0F" w:rsidP="00404F0F">
            <w:pPr>
              <w:rPr>
                <w:rFonts w:ascii="Verdana" w:hAnsi="Verdana"/>
                <w:b/>
                <w:sz w:val="20"/>
                <w:lang w:val="fr-CH"/>
              </w:rPr>
            </w:pPr>
            <w:r w:rsidRPr="009C619E"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  <w:t xml:space="preserve">Engagement </w:t>
            </w:r>
            <w:r w:rsidRPr="00404F0F"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  <w:t xml:space="preserve">pour une </w:t>
            </w:r>
            <w:r w:rsidRPr="009C619E"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  <w:t>amélioration continue</w:t>
            </w:r>
          </w:p>
        </w:tc>
        <w:tc>
          <w:tcPr>
            <w:tcW w:w="5529" w:type="dxa"/>
          </w:tcPr>
          <w:p w14:paraId="4CC5DB28" w14:textId="6FB63049" w:rsidR="00404F0F" w:rsidRPr="00845109" w:rsidRDefault="00404F0F" w:rsidP="00845109">
            <w:pPr>
              <w:rPr>
                <w:rFonts w:ascii="Verdana" w:hAnsi="Verdana"/>
                <w:sz w:val="20"/>
                <w:lang w:val="fr-CH"/>
              </w:rPr>
            </w:pPr>
            <w:r w:rsidRPr="00845109">
              <w:rPr>
                <w:rFonts w:ascii="Verdana" w:hAnsi="Verdana"/>
                <w:sz w:val="20"/>
                <w:lang w:val="fr-CH"/>
              </w:rPr>
              <w:t>«</w:t>
            </w:r>
            <w:r w:rsidR="00845109">
              <w:rPr>
                <w:rFonts w:ascii="Verdana" w:hAnsi="Verdana"/>
                <w:sz w:val="20"/>
                <w:lang w:val="fr-CH"/>
              </w:rPr>
              <w:t xml:space="preserve"> </w:t>
            </w:r>
            <w:r w:rsidR="00845109" w:rsidRPr="009C619E">
              <w:rPr>
                <w:rFonts w:ascii="Verdana" w:hAnsi="Verdana"/>
                <w:sz w:val="20"/>
                <w:lang w:val="fr-CH"/>
              </w:rPr>
              <w:t>Nous documentons et contrôlons régulièrement nos activités de protection de l'environnement avec l'engagement de</w:t>
            </w:r>
            <w:r w:rsidR="00845109" w:rsidRPr="009C619E">
              <w:rPr>
                <w:rFonts w:ascii="Verdana" w:hAnsi="Verdana"/>
                <w:b/>
                <w:bCs/>
                <w:sz w:val="20"/>
                <w:lang w:val="fr-CH"/>
              </w:rPr>
              <w:t xml:space="preserve"> </w:t>
            </w:r>
            <w:r w:rsidR="00845109" w:rsidRPr="009C619E">
              <w:rPr>
                <w:rFonts w:ascii="Verdana" w:hAnsi="Verdana"/>
                <w:sz w:val="20"/>
                <w:lang w:val="fr-CH"/>
              </w:rPr>
              <w:t xml:space="preserve">nous </w:t>
            </w:r>
            <w:r w:rsidR="00845109" w:rsidRPr="009C619E">
              <w:rPr>
                <w:rFonts w:ascii="Verdana" w:hAnsi="Verdana"/>
                <w:b/>
                <w:bCs/>
                <w:sz w:val="20"/>
                <w:lang w:val="fr-CH"/>
              </w:rPr>
              <w:t>améliorer constamment</w:t>
            </w:r>
            <w:r w:rsidRPr="00845109">
              <w:rPr>
                <w:rFonts w:ascii="Verdana" w:hAnsi="Verdana"/>
                <w:sz w:val="20"/>
                <w:lang w:val="fr-CH"/>
              </w:rPr>
              <w:t>.»</w:t>
            </w:r>
          </w:p>
        </w:tc>
      </w:tr>
      <w:tr w:rsidR="00404F0F" w:rsidRPr="00A73086" w14:paraId="4CC5DB2C" w14:textId="77777777" w:rsidTr="00404F0F">
        <w:tc>
          <w:tcPr>
            <w:tcW w:w="4678" w:type="dxa"/>
          </w:tcPr>
          <w:p w14:paraId="4CC5DB2A" w14:textId="7EF57FEA" w:rsidR="00404F0F" w:rsidRPr="00404F0F" w:rsidRDefault="00404F0F" w:rsidP="00404F0F">
            <w:pPr>
              <w:rPr>
                <w:rFonts w:ascii="Verdana" w:hAnsi="Verdana"/>
                <w:b/>
                <w:sz w:val="20"/>
                <w:lang w:val="fr-CH"/>
              </w:rPr>
            </w:pPr>
            <w:r w:rsidRPr="009C619E"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  <w:t>Obligation de prévenir les atteintes à l'environnement</w:t>
            </w:r>
          </w:p>
        </w:tc>
        <w:tc>
          <w:tcPr>
            <w:tcW w:w="5529" w:type="dxa"/>
          </w:tcPr>
          <w:p w14:paraId="4CC5DB2B" w14:textId="13D915FA" w:rsidR="00404F0F" w:rsidRPr="00104846" w:rsidRDefault="00404F0F" w:rsidP="00104846">
            <w:pPr>
              <w:ind w:right="-26"/>
              <w:rPr>
                <w:rFonts w:ascii="Verdana" w:hAnsi="Verdana"/>
                <w:sz w:val="20"/>
                <w:lang w:val="fr-CH"/>
              </w:rPr>
            </w:pPr>
            <w:r w:rsidRPr="00104846">
              <w:rPr>
                <w:rFonts w:ascii="Verdana" w:hAnsi="Verdana"/>
                <w:sz w:val="20"/>
                <w:lang w:val="fr-CH"/>
              </w:rPr>
              <w:t>«</w:t>
            </w:r>
            <w:r w:rsidR="00104846" w:rsidRPr="009C619E">
              <w:rPr>
                <w:rFonts w:ascii="Verdana" w:hAnsi="Verdana"/>
                <w:sz w:val="20"/>
                <w:lang w:val="fr-CH"/>
              </w:rPr>
              <w:t xml:space="preserve">Nous évitons et réduisons continuellement les nuisances et les dangers </w:t>
            </w:r>
            <w:r w:rsidR="00104846">
              <w:rPr>
                <w:rFonts w:ascii="Verdana" w:hAnsi="Verdana"/>
                <w:sz w:val="20"/>
                <w:lang w:val="fr-CH"/>
              </w:rPr>
              <w:t>concernant</w:t>
            </w:r>
            <w:r w:rsidR="00104846" w:rsidRPr="009C619E">
              <w:rPr>
                <w:rFonts w:ascii="Verdana" w:hAnsi="Verdana"/>
                <w:sz w:val="20"/>
                <w:lang w:val="fr-CH"/>
              </w:rPr>
              <w:t xml:space="preserve"> l'environnement et utilisons la meilleure technique disponible pour le bien de l'</w:t>
            </w:r>
            <w:r w:rsidR="00104846">
              <w:rPr>
                <w:rFonts w:ascii="Verdana" w:hAnsi="Verdana"/>
                <w:sz w:val="20"/>
                <w:lang w:val="fr-CH"/>
              </w:rPr>
              <w:t>écosystème</w:t>
            </w:r>
            <w:r w:rsidR="00104846" w:rsidRPr="009C619E">
              <w:rPr>
                <w:rFonts w:ascii="Verdana" w:hAnsi="Verdana"/>
                <w:sz w:val="20"/>
                <w:lang w:val="fr-CH"/>
              </w:rPr>
              <w:t xml:space="preserve">, dans la mesure où cela est économiquement </w:t>
            </w:r>
            <w:r w:rsidR="00104846">
              <w:rPr>
                <w:rFonts w:ascii="Verdana" w:hAnsi="Verdana"/>
                <w:sz w:val="20"/>
                <w:lang w:val="fr-CH"/>
              </w:rPr>
              <w:t xml:space="preserve">supportable » </w:t>
            </w:r>
          </w:p>
        </w:tc>
      </w:tr>
      <w:tr w:rsidR="006A590B" w:rsidRPr="00A73086" w14:paraId="4CC5DB2F" w14:textId="77777777" w:rsidTr="00404F0F">
        <w:tc>
          <w:tcPr>
            <w:tcW w:w="4678" w:type="dxa"/>
          </w:tcPr>
          <w:p w14:paraId="4CC5DB2D" w14:textId="4AAC2359" w:rsidR="006A590B" w:rsidRPr="00404F0F" w:rsidRDefault="006A590B" w:rsidP="006A590B">
            <w:pPr>
              <w:rPr>
                <w:rFonts w:ascii="Verdana" w:hAnsi="Verdana"/>
                <w:b/>
                <w:sz w:val="20"/>
                <w:lang w:val="fr-CH"/>
              </w:rPr>
            </w:pPr>
            <w:r w:rsidRPr="009C619E"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  <w:t>Obligation de respecter les lois environnementales pertinentes</w:t>
            </w:r>
          </w:p>
        </w:tc>
        <w:tc>
          <w:tcPr>
            <w:tcW w:w="5529" w:type="dxa"/>
          </w:tcPr>
          <w:p w14:paraId="4CC5DB2E" w14:textId="657A33A6" w:rsidR="006A590B" w:rsidRPr="006A590B" w:rsidRDefault="006A590B" w:rsidP="006A590B">
            <w:pPr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« </w:t>
            </w:r>
            <w:r w:rsidRPr="009C619E">
              <w:rPr>
                <w:rFonts w:ascii="Verdana" w:hAnsi="Verdana"/>
                <w:sz w:val="20"/>
                <w:szCs w:val="20"/>
                <w:lang w:val="fr-CH"/>
              </w:rPr>
              <w:t xml:space="preserve">Nous nous </w:t>
            </w:r>
            <w:r w:rsidRPr="009C619E"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  <w:t xml:space="preserve">engageons </w:t>
            </w:r>
            <w:r w:rsidRPr="009C619E">
              <w:rPr>
                <w:rFonts w:ascii="Verdana" w:hAnsi="Verdana"/>
                <w:sz w:val="20"/>
                <w:szCs w:val="20"/>
                <w:lang w:val="fr-CH"/>
              </w:rPr>
              <w:t>à respecter les exigences légales.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 »</w:t>
            </w:r>
          </w:p>
        </w:tc>
      </w:tr>
      <w:tr w:rsidR="006A590B" w:rsidRPr="00A608D0" w14:paraId="4CC5DB38" w14:textId="77777777" w:rsidTr="00404F0F">
        <w:tc>
          <w:tcPr>
            <w:tcW w:w="4678" w:type="dxa"/>
          </w:tcPr>
          <w:p w14:paraId="095A736B" w14:textId="61D103A3" w:rsidR="006A590B" w:rsidRPr="006A590B" w:rsidRDefault="006A590B" w:rsidP="006A590B">
            <w:pPr>
              <w:pStyle w:val="Corpsdetexte3"/>
              <w:rPr>
                <w:rFonts w:ascii="Verdana" w:hAnsi="Verdana"/>
                <w:b w:val="0"/>
                <w:bCs w:val="0"/>
                <w:lang w:val="fr-CH"/>
              </w:rPr>
            </w:pPr>
            <w:r w:rsidRPr="006A590B">
              <w:rPr>
                <w:rFonts w:ascii="Verdana" w:hAnsi="Verdana"/>
                <w:lang w:val="fr-CH"/>
              </w:rPr>
              <w:t xml:space="preserve">Adéquation </w:t>
            </w:r>
            <w:r>
              <w:rPr>
                <w:rFonts w:ascii="Verdana" w:hAnsi="Verdana"/>
                <w:lang w:val="fr-CH"/>
              </w:rPr>
              <w:t xml:space="preserve">des intentions </w:t>
            </w:r>
            <w:r w:rsidRPr="006A590B">
              <w:rPr>
                <w:rFonts w:ascii="Verdana" w:hAnsi="Verdana"/>
                <w:lang w:val="fr-CH"/>
              </w:rPr>
              <w:t xml:space="preserve">par rapport à l'impact environnemental de la </w:t>
            </w:r>
            <w:r>
              <w:rPr>
                <w:rFonts w:ascii="Verdana" w:hAnsi="Verdana"/>
                <w:lang w:val="fr-CH"/>
              </w:rPr>
              <w:t>paroisse/communauté</w:t>
            </w:r>
          </w:p>
          <w:p w14:paraId="6E0A7D0D" w14:textId="3E1C60F7" w:rsidR="006A590B" w:rsidRPr="006A590B" w:rsidRDefault="006A590B" w:rsidP="006A590B">
            <w:pPr>
              <w:pStyle w:val="Corpsdetexte3"/>
              <w:rPr>
                <w:rFonts w:ascii="Verdana" w:hAnsi="Verdana"/>
                <w:b w:val="0"/>
                <w:bCs w:val="0"/>
                <w:lang w:val="fr-CH"/>
              </w:rPr>
            </w:pPr>
            <w:r w:rsidRPr="006A590B">
              <w:rPr>
                <w:rFonts w:ascii="Verdana" w:hAnsi="Verdana"/>
                <w:b w:val="0"/>
                <w:bCs w:val="0"/>
                <w:lang w:val="fr-CH"/>
              </w:rPr>
              <w:t xml:space="preserve">Cela signifie que les principaux facteurs environnementaux (et donc les objectifs environnementaux généraux) devraient également être mentionnés dans les </w:t>
            </w:r>
            <w:r w:rsidR="00532ADB">
              <w:rPr>
                <w:rFonts w:ascii="Verdana" w:hAnsi="Verdana"/>
                <w:b w:val="0"/>
                <w:bCs w:val="0"/>
                <w:lang w:val="fr-CH"/>
              </w:rPr>
              <w:t>L</w:t>
            </w:r>
            <w:r w:rsidRPr="006A590B">
              <w:rPr>
                <w:rFonts w:ascii="Verdana" w:hAnsi="Verdana"/>
                <w:b w:val="0"/>
                <w:bCs w:val="0"/>
                <w:lang w:val="fr-CH"/>
              </w:rPr>
              <w:t xml:space="preserve">ignes directrices </w:t>
            </w:r>
            <w:r w:rsidR="00532ADB">
              <w:rPr>
                <w:rFonts w:ascii="Verdana" w:hAnsi="Verdana"/>
                <w:b w:val="0"/>
                <w:bCs w:val="0"/>
                <w:lang w:val="fr-CH"/>
              </w:rPr>
              <w:t>pour la Création</w:t>
            </w:r>
            <w:r w:rsidRPr="006A590B">
              <w:rPr>
                <w:rFonts w:ascii="Verdana" w:hAnsi="Verdana"/>
                <w:b w:val="0"/>
                <w:bCs w:val="0"/>
                <w:lang w:val="fr-CH"/>
              </w:rPr>
              <w:t>:</w:t>
            </w:r>
          </w:p>
          <w:p w14:paraId="236C49DF" w14:textId="77777777" w:rsidR="006A590B" w:rsidRPr="006A590B" w:rsidRDefault="006A590B" w:rsidP="006A590B">
            <w:pPr>
              <w:pStyle w:val="Corpsdetexte3"/>
              <w:numPr>
                <w:ilvl w:val="0"/>
                <w:numId w:val="40"/>
              </w:numPr>
              <w:rPr>
                <w:rFonts w:ascii="Verdana" w:hAnsi="Verdana"/>
                <w:b w:val="0"/>
                <w:bCs w:val="0"/>
                <w:lang w:val="fr-CH"/>
              </w:rPr>
            </w:pPr>
            <w:r w:rsidRPr="006A590B">
              <w:rPr>
                <w:rFonts w:ascii="Verdana" w:hAnsi="Verdana"/>
                <w:b w:val="0"/>
                <w:bCs w:val="0"/>
                <w:lang w:val="fr-CH"/>
              </w:rPr>
              <w:t>Énergie</w:t>
            </w:r>
          </w:p>
          <w:p w14:paraId="6A2AEA3A" w14:textId="77777777" w:rsidR="00532ADB" w:rsidRDefault="006A590B" w:rsidP="006A590B">
            <w:pPr>
              <w:pStyle w:val="Corpsdetexte3"/>
              <w:numPr>
                <w:ilvl w:val="0"/>
                <w:numId w:val="40"/>
              </w:numPr>
              <w:rPr>
                <w:rFonts w:ascii="Verdana" w:hAnsi="Verdana"/>
                <w:b w:val="0"/>
                <w:bCs w:val="0"/>
                <w:lang w:val="fr-CH"/>
              </w:rPr>
            </w:pPr>
            <w:r w:rsidRPr="006A590B">
              <w:rPr>
                <w:rFonts w:ascii="Verdana" w:hAnsi="Verdana"/>
                <w:b w:val="0"/>
                <w:bCs w:val="0"/>
                <w:lang w:val="fr-CH"/>
              </w:rPr>
              <w:t>Eau</w:t>
            </w:r>
          </w:p>
          <w:p w14:paraId="0C5AA417" w14:textId="7866BBAD" w:rsidR="006A590B" w:rsidRDefault="00532ADB" w:rsidP="006A590B">
            <w:pPr>
              <w:pStyle w:val="Corpsdetexte3"/>
              <w:numPr>
                <w:ilvl w:val="0"/>
                <w:numId w:val="40"/>
              </w:numPr>
              <w:rPr>
                <w:rFonts w:ascii="Verdana" w:hAnsi="Verdana"/>
                <w:b w:val="0"/>
                <w:bCs w:val="0"/>
                <w:lang w:val="fr-CH"/>
              </w:rPr>
            </w:pPr>
            <w:r>
              <w:rPr>
                <w:rFonts w:ascii="Verdana" w:hAnsi="Verdana"/>
                <w:b w:val="0"/>
                <w:bCs w:val="0"/>
                <w:lang w:val="fr-CH"/>
              </w:rPr>
              <w:t>A</w:t>
            </w:r>
            <w:r w:rsidR="006A590B" w:rsidRPr="006A590B">
              <w:rPr>
                <w:rFonts w:ascii="Verdana" w:hAnsi="Verdana"/>
                <w:b w:val="0"/>
                <w:bCs w:val="0"/>
                <w:lang w:val="fr-CH"/>
              </w:rPr>
              <w:t>utres ressources</w:t>
            </w:r>
            <w:r>
              <w:rPr>
                <w:rFonts w:ascii="Verdana" w:hAnsi="Verdana"/>
                <w:b w:val="0"/>
                <w:bCs w:val="0"/>
                <w:lang w:val="fr-CH"/>
              </w:rPr>
              <w:t>…</w:t>
            </w:r>
          </w:p>
          <w:p w14:paraId="4CC5DB34" w14:textId="29D56D1C" w:rsidR="006A590B" w:rsidRPr="00532ADB" w:rsidRDefault="00532ADB" w:rsidP="00532ADB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hAnsi="Verdana" w:cs="Arial"/>
                <w:sz w:val="20"/>
                <w:lang w:val="fr-CH"/>
              </w:rPr>
              <w:t>Sensibiliser les</w:t>
            </w:r>
            <w:r w:rsidR="006A590B" w:rsidRPr="00532ADB">
              <w:rPr>
                <w:rFonts w:ascii="Verdana" w:hAnsi="Verdana" w:cs="Arial"/>
                <w:sz w:val="20"/>
                <w:lang w:val="fr-CH"/>
              </w:rPr>
              <w:t xml:space="preserve"> membres de la communauté en matière d'environnement par le biais de</w:t>
            </w:r>
            <w:r>
              <w:rPr>
                <w:rFonts w:ascii="Verdana" w:hAnsi="Verdana" w:cs="Arial"/>
                <w:sz w:val="20"/>
                <w:lang w:val="fr-CH"/>
              </w:rPr>
              <w:t xml:space="preserve">s </w:t>
            </w:r>
            <w:r w:rsidR="006A590B" w:rsidRPr="00532ADB">
              <w:rPr>
                <w:rFonts w:ascii="Verdana" w:hAnsi="Verdana" w:cs="Arial"/>
                <w:sz w:val="20"/>
                <w:lang w:val="fr-CH"/>
              </w:rPr>
              <w:t>prédication</w:t>
            </w:r>
            <w:r>
              <w:rPr>
                <w:rFonts w:ascii="Verdana" w:hAnsi="Verdana" w:cs="Arial"/>
                <w:sz w:val="20"/>
                <w:lang w:val="fr-CH"/>
              </w:rPr>
              <w:t>s</w:t>
            </w:r>
            <w:r w:rsidR="006A590B" w:rsidRPr="00532ADB">
              <w:rPr>
                <w:rFonts w:ascii="Verdana" w:hAnsi="Verdana" w:cs="Arial"/>
                <w:sz w:val="20"/>
                <w:lang w:val="fr-CH"/>
              </w:rPr>
              <w:t xml:space="preserve">, des groupes, </w:t>
            </w:r>
            <w:r>
              <w:rPr>
                <w:rFonts w:ascii="Verdana" w:hAnsi="Verdana" w:cs="Arial"/>
                <w:sz w:val="20"/>
                <w:lang w:val="fr-CH"/>
              </w:rPr>
              <w:t>des évènements</w:t>
            </w:r>
            <w:r w:rsidR="006A590B" w:rsidRPr="00532ADB">
              <w:rPr>
                <w:rFonts w:ascii="Verdana" w:hAnsi="Verdana" w:cs="Arial"/>
                <w:sz w:val="20"/>
                <w:lang w:val="fr-CH"/>
              </w:rPr>
              <w:t>...</w:t>
            </w:r>
          </w:p>
        </w:tc>
        <w:tc>
          <w:tcPr>
            <w:tcW w:w="5529" w:type="dxa"/>
          </w:tcPr>
          <w:p w14:paraId="50A0DF8B" w14:textId="77777777" w:rsidR="00085A6C" w:rsidRDefault="00B87F24" w:rsidP="006A590B">
            <w:pPr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hAnsi="Verdana"/>
                <w:sz w:val="20"/>
                <w:lang w:val="fr-CH"/>
              </w:rPr>
              <w:t>« </w:t>
            </w:r>
            <w:r w:rsidR="00A73086" w:rsidRPr="00A73086">
              <w:rPr>
                <w:rFonts w:ascii="Verdana" w:hAnsi="Verdana"/>
                <w:sz w:val="20"/>
                <w:lang w:val="fr-CH"/>
              </w:rPr>
              <w:t xml:space="preserve">Nous privilégions les produits, les processus et les services respectueux de l'environnement ; le choix de nos partenaires commerciaux repose sur des </w:t>
            </w:r>
            <w:r w:rsidR="00A73086">
              <w:rPr>
                <w:rFonts w:ascii="Verdana" w:hAnsi="Verdana"/>
                <w:sz w:val="20"/>
                <w:lang w:val="fr-CH"/>
              </w:rPr>
              <w:t xml:space="preserve">critères </w:t>
            </w:r>
            <w:r w:rsidR="00A73086" w:rsidRPr="00A73086">
              <w:rPr>
                <w:rFonts w:ascii="Verdana" w:hAnsi="Verdana"/>
                <w:sz w:val="20"/>
                <w:lang w:val="fr-CH"/>
              </w:rPr>
              <w:t>écologiques. Nous accordons une importance particulière à la</w:t>
            </w:r>
            <w:r>
              <w:rPr>
                <w:rFonts w:ascii="Verdana" w:hAnsi="Verdana"/>
                <w:sz w:val="20"/>
                <w:lang w:val="fr-CH"/>
              </w:rPr>
              <w:t xml:space="preserve"> consommation responsable</w:t>
            </w:r>
            <w:r w:rsidR="00A73086" w:rsidRPr="00A73086">
              <w:rPr>
                <w:rFonts w:ascii="Verdana" w:hAnsi="Verdana"/>
                <w:sz w:val="20"/>
                <w:lang w:val="fr-CH"/>
              </w:rPr>
              <w:t xml:space="preserve"> des matières premières et de l'énergie.</w:t>
            </w:r>
            <w:r>
              <w:rPr>
                <w:rFonts w:ascii="Verdana" w:hAnsi="Verdana"/>
                <w:sz w:val="20"/>
                <w:lang w:val="fr-CH"/>
              </w:rPr>
              <w:t> »</w:t>
            </w:r>
          </w:p>
          <w:p w14:paraId="4CC5DB37" w14:textId="104DA9E6" w:rsidR="006A590B" w:rsidRPr="00A608D0" w:rsidRDefault="009A2102" w:rsidP="00E2395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fr-CH"/>
              </w:rPr>
              <w:t>« </w:t>
            </w:r>
            <w:r w:rsidR="00085A6C" w:rsidRPr="00085A6C">
              <w:rPr>
                <w:rFonts w:ascii="Verdana" w:hAnsi="Verdana"/>
                <w:sz w:val="20"/>
                <w:lang w:val="fr-CH"/>
              </w:rPr>
              <w:t xml:space="preserve">Nous traitons la responsabilité </w:t>
            </w:r>
            <w:r w:rsidR="00085A6C">
              <w:rPr>
                <w:rFonts w:ascii="Verdana" w:hAnsi="Verdana"/>
                <w:sz w:val="20"/>
                <w:lang w:val="fr-CH"/>
              </w:rPr>
              <w:t>envers</w:t>
            </w:r>
            <w:r w:rsidR="00085A6C" w:rsidRPr="00085A6C">
              <w:rPr>
                <w:rFonts w:ascii="Verdana" w:hAnsi="Verdana"/>
                <w:sz w:val="20"/>
                <w:lang w:val="fr-CH"/>
              </w:rPr>
              <w:t xml:space="preserve"> la </w:t>
            </w:r>
            <w:r w:rsidR="00085A6C">
              <w:rPr>
                <w:rFonts w:ascii="Verdana" w:hAnsi="Verdana"/>
                <w:sz w:val="20"/>
                <w:lang w:val="fr-CH"/>
              </w:rPr>
              <w:t>C</w:t>
            </w:r>
            <w:r w:rsidR="00085A6C" w:rsidRPr="00085A6C">
              <w:rPr>
                <w:rFonts w:ascii="Verdana" w:hAnsi="Verdana"/>
                <w:sz w:val="20"/>
                <w:lang w:val="fr-CH"/>
              </w:rPr>
              <w:t>réation et l</w:t>
            </w:r>
            <w:r w:rsidR="00085A6C">
              <w:rPr>
                <w:rFonts w:ascii="Verdana" w:hAnsi="Verdana"/>
                <w:sz w:val="20"/>
                <w:lang w:val="fr-CH"/>
              </w:rPr>
              <w:t>a sensibilisation</w:t>
            </w:r>
            <w:r w:rsidR="00085A6C" w:rsidRPr="00085A6C">
              <w:rPr>
                <w:rFonts w:ascii="Verdana" w:hAnsi="Verdana"/>
                <w:sz w:val="20"/>
                <w:lang w:val="fr-CH"/>
              </w:rPr>
              <w:t xml:space="preserve"> à l'environnement dans l</w:t>
            </w:r>
            <w:r>
              <w:rPr>
                <w:rFonts w:ascii="Verdana" w:hAnsi="Verdana"/>
                <w:sz w:val="20"/>
                <w:lang w:val="fr-CH"/>
              </w:rPr>
              <w:t>es</w:t>
            </w:r>
            <w:r w:rsidR="00085A6C" w:rsidRPr="00085A6C">
              <w:rPr>
                <w:rFonts w:ascii="Verdana" w:hAnsi="Verdana"/>
                <w:sz w:val="20"/>
                <w:lang w:val="fr-CH"/>
              </w:rPr>
              <w:t xml:space="preserve"> prédication</w:t>
            </w:r>
            <w:r>
              <w:rPr>
                <w:rFonts w:ascii="Verdana" w:hAnsi="Verdana"/>
                <w:sz w:val="20"/>
                <w:lang w:val="fr-CH"/>
              </w:rPr>
              <w:t>s</w:t>
            </w:r>
            <w:r w:rsidR="00085A6C" w:rsidRPr="00085A6C">
              <w:rPr>
                <w:rFonts w:ascii="Verdana" w:hAnsi="Verdana"/>
                <w:sz w:val="20"/>
                <w:lang w:val="fr-CH"/>
              </w:rPr>
              <w:t xml:space="preserve"> et dans ... (citer les domaines d'activité) de la vie de la paroisse.</w:t>
            </w:r>
            <w:r>
              <w:rPr>
                <w:rFonts w:ascii="Verdana" w:hAnsi="Verdana"/>
                <w:sz w:val="20"/>
                <w:lang w:val="fr-CH"/>
              </w:rPr>
              <w:t> »</w:t>
            </w:r>
            <w:r w:rsidR="00085A6C" w:rsidRPr="00085A6C">
              <w:rPr>
                <w:rFonts w:ascii="Verdana" w:hAnsi="Verdana"/>
                <w:sz w:val="20"/>
                <w:lang w:val="fr-CH"/>
              </w:rPr>
              <w:t xml:space="preserve"> (</w:t>
            </w:r>
            <w:r w:rsidR="00085A6C">
              <w:rPr>
                <w:rFonts w:ascii="Verdana" w:hAnsi="Verdana"/>
                <w:sz w:val="20"/>
                <w:lang w:val="fr-CH"/>
              </w:rPr>
              <w:t xml:space="preserve">Saison </w:t>
            </w:r>
            <w:r w:rsidR="00085A6C" w:rsidRPr="00085A6C">
              <w:rPr>
                <w:rFonts w:ascii="Verdana" w:hAnsi="Verdana"/>
                <w:sz w:val="20"/>
                <w:lang w:val="fr-CH"/>
              </w:rPr>
              <w:t>de la création</w:t>
            </w:r>
            <w:r w:rsidR="00A73086" w:rsidRPr="00A73086">
              <w:rPr>
                <w:rFonts w:ascii="Verdana" w:hAnsi="Verdana"/>
                <w:sz w:val="20"/>
                <w:lang w:val="fr-CH"/>
              </w:rPr>
              <w:t xml:space="preserve"> </w:t>
            </w:r>
            <w:r w:rsidR="00085A6C">
              <w:rPr>
                <w:rFonts w:ascii="Verdana" w:hAnsi="Verdana"/>
                <w:sz w:val="20"/>
                <w:lang w:val="fr-CH"/>
              </w:rPr>
              <w:t>par exemple)</w:t>
            </w:r>
          </w:p>
        </w:tc>
      </w:tr>
      <w:tr w:rsidR="006A590B" w:rsidRPr="008D653E" w14:paraId="4CC5DB3A" w14:textId="77777777" w:rsidTr="00404F0F">
        <w:trPr>
          <w:trHeight w:val="367"/>
        </w:trPr>
        <w:tc>
          <w:tcPr>
            <w:tcW w:w="10207" w:type="dxa"/>
            <w:gridSpan w:val="2"/>
            <w:shd w:val="clear" w:color="auto" w:fill="D9D9D9"/>
            <w:vAlign w:val="center"/>
          </w:tcPr>
          <w:p w14:paraId="4CC5DB39" w14:textId="463F05A2" w:rsidR="006A590B" w:rsidRPr="008D653E" w:rsidRDefault="008D653E" w:rsidP="008D653E">
            <w:pPr>
              <w:jc w:val="center"/>
              <w:rPr>
                <w:rFonts w:ascii="Verdana" w:hAnsi="Verdana"/>
                <w:b/>
                <w:spacing w:val="30"/>
                <w:lang w:val="fr-CH"/>
              </w:rPr>
            </w:pPr>
            <w:r w:rsidRPr="008D653E">
              <w:rPr>
                <w:rFonts w:ascii="Verdana" w:hAnsi="Verdana"/>
                <w:b/>
                <w:bCs/>
                <w:spacing w:val="30"/>
                <w:sz w:val="20"/>
                <w:lang w:val="fr-CH"/>
              </w:rPr>
              <w:t xml:space="preserve">Autres thèmes </w:t>
            </w:r>
            <w:r>
              <w:rPr>
                <w:rFonts w:ascii="Verdana" w:hAnsi="Verdana"/>
                <w:b/>
                <w:bCs/>
                <w:spacing w:val="30"/>
                <w:sz w:val="20"/>
                <w:lang w:val="fr-CH"/>
              </w:rPr>
              <w:t>pertinents</w:t>
            </w:r>
            <w:r w:rsidRPr="008D653E">
              <w:rPr>
                <w:rFonts w:ascii="Verdana" w:hAnsi="Verdana"/>
                <w:b/>
                <w:bCs/>
                <w:spacing w:val="30"/>
                <w:sz w:val="20"/>
                <w:lang w:val="fr-CH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30"/>
                <w:sz w:val="20"/>
                <w:lang w:val="fr-CH"/>
              </w:rPr>
              <w:t>concernant</w:t>
            </w:r>
            <w:r w:rsidRPr="008D653E">
              <w:rPr>
                <w:rFonts w:ascii="Verdana" w:hAnsi="Verdana"/>
                <w:b/>
                <w:bCs/>
                <w:spacing w:val="30"/>
                <w:sz w:val="20"/>
                <w:lang w:val="fr-CH"/>
              </w:rPr>
              <w:t xml:space="preserve"> les </w:t>
            </w:r>
            <w:r>
              <w:rPr>
                <w:rFonts w:ascii="Verdana" w:hAnsi="Verdana"/>
                <w:b/>
                <w:bCs/>
                <w:spacing w:val="30"/>
                <w:sz w:val="20"/>
                <w:lang w:val="fr-CH"/>
              </w:rPr>
              <w:t>L</w:t>
            </w:r>
            <w:r w:rsidRPr="008D653E">
              <w:rPr>
                <w:rFonts w:ascii="Verdana" w:hAnsi="Verdana"/>
                <w:b/>
                <w:bCs/>
                <w:spacing w:val="30"/>
                <w:sz w:val="20"/>
                <w:lang w:val="fr-CH"/>
              </w:rPr>
              <w:t xml:space="preserve">ignes directrices </w:t>
            </w:r>
            <w:r>
              <w:rPr>
                <w:rFonts w:ascii="Verdana" w:hAnsi="Verdana"/>
                <w:b/>
                <w:bCs/>
                <w:spacing w:val="30"/>
                <w:sz w:val="20"/>
                <w:lang w:val="fr-CH"/>
              </w:rPr>
              <w:t>pour</w:t>
            </w:r>
            <w:r w:rsidRPr="008D653E">
              <w:rPr>
                <w:rFonts w:ascii="Verdana" w:hAnsi="Verdana"/>
                <w:b/>
                <w:bCs/>
                <w:spacing w:val="30"/>
                <w:sz w:val="20"/>
                <w:lang w:val="fr-CH"/>
              </w:rPr>
              <w:t xml:space="preserve"> la Création</w:t>
            </w:r>
          </w:p>
        </w:tc>
      </w:tr>
      <w:tr w:rsidR="00210808" w:rsidRPr="00210808" w14:paraId="4CC5DB3E" w14:textId="77777777" w:rsidTr="00404F0F">
        <w:tc>
          <w:tcPr>
            <w:tcW w:w="4678" w:type="dxa"/>
          </w:tcPr>
          <w:p w14:paraId="413B03C7" w14:textId="761809FA" w:rsidR="00210808" w:rsidRPr="00CB5B89" w:rsidRDefault="00210808" w:rsidP="00210808">
            <w:pPr>
              <w:rPr>
                <w:rFonts w:ascii="Verdana" w:hAnsi="Verdana"/>
                <w:b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Un engagement e</w:t>
            </w:r>
            <w:r w:rsidRPr="00CB5B89">
              <w:rPr>
                <w:rFonts w:ascii="Verdana" w:hAnsi="Verdana"/>
                <w:b/>
                <w:bCs/>
                <w:sz w:val="20"/>
                <w:lang w:val="fr-CH"/>
              </w:rPr>
              <w:t xml:space="preserve">nvironnemental 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activement communiqué</w:t>
            </w:r>
            <w:r w:rsidRPr="00CB5B89">
              <w:rPr>
                <w:rFonts w:ascii="Verdana" w:hAnsi="Verdana"/>
                <w:b/>
                <w:bCs/>
                <w:sz w:val="20"/>
                <w:lang w:val="fr-CH"/>
              </w:rPr>
              <w:t xml:space="preserve"> au public</w:t>
            </w:r>
            <w:r w:rsidRPr="00CB5B89">
              <w:rPr>
                <w:rFonts w:ascii="Verdana" w:hAnsi="Verdana"/>
                <w:b/>
                <w:sz w:val="20"/>
                <w:lang w:val="fr-CH"/>
              </w:rPr>
              <w:t>.</w:t>
            </w:r>
          </w:p>
          <w:p w14:paraId="4CC5DB3C" w14:textId="6AAE3183" w:rsidR="00210808" w:rsidRPr="00A608D0" w:rsidRDefault="00210808" w:rsidP="00210808">
            <w:pPr>
              <w:rPr>
                <w:rFonts w:ascii="Verdana" w:hAnsi="Verdana"/>
                <w:sz w:val="20"/>
              </w:rPr>
            </w:pPr>
            <w:r w:rsidRPr="00CB5B89">
              <w:rPr>
                <w:rFonts w:ascii="Verdana" w:hAnsi="Verdana"/>
                <w:bCs/>
                <w:sz w:val="20"/>
                <w:lang w:val="fr-CH"/>
              </w:rPr>
              <w:t xml:space="preserve">Selon l'EMAS III, les organisations doivent rechercher un dialogue actif avec les parties </w:t>
            </w:r>
            <w:r>
              <w:rPr>
                <w:rFonts w:ascii="Verdana" w:hAnsi="Verdana"/>
                <w:bCs/>
                <w:sz w:val="20"/>
                <w:lang w:val="fr-CH"/>
              </w:rPr>
              <w:lastRenderedPageBreak/>
              <w:t>prenantes</w:t>
            </w:r>
            <w:r w:rsidRPr="00CB5B89">
              <w:rPr>
                <w:rFonts w:ascii="Verdana" w:hAnsi="Verdana"/>
                <w:bCs/>
                <w:sz w:val="20"/>
                <w:lang w:val="fr-CH"/>
              </w:rPr>
              <w:t xml:space="preserve">. Il est </w:t>
            </w:r>
            <w:r>
              <w:rPr>
                <w:rFonts w:ascii="Verdana" w:hAnsi="Verdana"/>
                <w:bCs/>
                <w:sz w:val="20"/>
                <w:lang w:val="fr-CH"/>
              </w:rPr>
              <w:t>pertinent</w:t>
            </w:r>
            <w:r w:rsidRPr="00CB5B89">
              <w:rPr>
                <w:rFonts w:ascii="Verdana" w:hAnsi="Verdana"/>
                <w:bCs/>
                <w:sz w:val="20"/>
                <w:lang w:val="fr-CH"/>
              </w:rPr>
              <w:t xml:space="preserve"> d'y faire référence dans les </w:t>
            </w:r>
            <w:r>
              <w:rPr>
                <w:rFonts w:ascii="Verdana" w:hAnsi="Verdana"/>
                <w:bCs/>
                <w:sz w:val="20"/>
                <w:lang w:val="fr-CH"/>
              </w:rPr>
              <w:t>L</w:t>
            </w:r>
            <w:r w:rsidRPr="00CB5B89">
              <w:rPr>
                <w:rFonts w:ascii="Verdana" w:hAnsi="Verdana"/>
                <w:bCs/>
                <w:sz w:val="20"/>
                <w:lang w:val="fr-CH"/>
              </w:rPr>
              <w:t xml:space="preserve">ignes directrices </w:t>
            </w:r>
            <w:r>
              <w:rPr>
                <w:rFonts w:ascii="Verdana" w:hAnsi="Verdana"/>
                <w:bCs/>
                <w:sz w:val="20"/>
                <w:lang w:val="fr-CH"/>
              </w:rPr>
              <w:t>pour</w:t>
            </w:r>
            <w:r w:rsidRPr="00CB5B89">
              <w:rPr>
                <w:rFonts w:ascii="Verdana" w:hAnsi="Verdana"/>
                <w:bCs/>
                <w:sz w:val="20"/>
                <w:lang w:val="fr-CH"/>
              </w:rPr>
              <w:t xml:space="preserve"> </w:t>
            </w:r>
            <w:r>
              <w:rPr>
                <w:rFonts w:ascii="Verdana" w:hAnsi="Verdana"/>
                <w:bCs/>
                <w:sz w:val="20"/>
                <w:lang w:val="fr-CH"/>
              </w:rPr>
              <w:t>la C</w:t>
            </w:r>
            <w:r w:rsidRPr="00CB5B89">
              <w:rPr>
                <w:rFonts w:ascii="Verdana" w:hAnsi="Verdana"/>
                <w:bCs/>
                <w:sz w:val="20"/>
                <w:lang w:val="fr-CH"/>
              </w:rPr>
              <w:t>réation.</w:t>
            </w:r>
            <w:r>
              <w:rPr>
                <w:rFonts w:ascii="Verdana" w:hAnsi="Verdana"/>
                <w:bCs/>
                <w:sz w:val="20"/>
                <w:lang w:val="fr-CH"/>
              </w:rPr>
              <w:t xml:space="preserve"> </w:t>
            </w:r>
          </w:p>
        </w:tc>
        <w:tc>
          <w:tcPr>
            <w:tcW w:w="5529" w:type="dxa"/>
          </w:tcPr>
          <w:p w14:paraId="4CC5DB3D" w14:textId="33A1E576" w:rsidR="00210808" w:rsidRPr="00210808" w:rsidRDefault="00210808" w:rsidP="00210808">
            <w:pPr>
              <w:rPr>
                <w:rFonts w:ascii="Verdana" w:hAnsi="Verdana"/>
                <w:sz w:val="20"/>
                <w:lang w:val="fr-CH"/>
              </w:rPr>
            </w:pPr>
            <w:r w:rsidRPr="00210808">
              <w:rPr>
                <w:rFonts w:ascii="Verdana" w:hAnsi="Verdana"/>
                <w:sz w:val="20"/>
                <w:szCs w:val="20"/>
                <w:lang w:val="fr-CH"/>
              </w:rPr>
              <w:lastRenderedPageBreak/>
              <w:t xml:space="preserve">"Nous informons régulièrement 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le public et nos partenaires </w:t>
            </w:r>
            <w:r w:rsidRPr="00210808">
              <w:rPr>
                <w:rFonts w:ascii="Verdana" w:hAnsi="Verdana"/>
                <w:sz w:val="20"/>
                <w:szCs w:val="20"/>
                <w:lang w:val="fr-CH"/>
              </w:rPr>
              <w:t xml:space="preserve">sur nos activités environnementales et cherchons le dialogue avec 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eux</w:t>
            </w:r>
            <w:r w:rsidRPr="00210808">
              <w:rPr>
                <w:rFonts w:ascii="Verdana" w:hAnsi="Verdana"/>
                <w:sz w:val="20"/>
                <w:szCs w:val="20"/>
                <w:lang w:val="fr-CH"/>
              </w:rPr>
              <w:t xml:space="preserve"> (membres de la 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paroisse</w:t>
            </w:r>
            <w:r w:rsidRPr="00210808">
              <w:rPr>
                <w:rFonts w:ascii="Verdana" w:hAnsi="Verdana"/>
                <w:sz w:val="20"/>
                <w:szCs w:val="20"/>
                <w:lang w:val="fr-CH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l’organisation « </w:t>
            </w:r>
            <w:r w:rsidRPr="00210808">
              <w:rPr>
                <w:rFonts w:ascii="Verdana" w:hAnsi="Verdana"/>
                <w:sz w:val="20"/>
                <w:szCs w:val="20"/>
                <w:lang w:val="fr-CH"/>
              </w:rPr>
              <w:t>Cité de l'énergie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 »</w:t>
            </w:r>
            <w:r w:rsidRPr="00210808">
              <w:rPr>
                <w:rFonts w:ascii="Verdana" w:hAnsi="Verdana"/>
                <w:sz w:val="20"/>
                <w:szCs w:val="20"/>
                <w:lang w:val="fr-CH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les </w:t>
            </w:r>
            <w:r w:rsidRPr="00210808">
              <w:rPr>
                <w:rFonts w:ascii="Verdana" w:hAnsi="Verdana"/>
                <w:sz w:val="20"/>
                <w:szCs w:val="20"/>
                <w:lang w:val="fr-CH"/>
              </w:rPr>
              <w:t xml:space="preserve">association de </w:t>
            </w:r>
            <w:r w:rsidRPr="00210808">
              <w:rPr>
                <w:rFonts w:ascii="Verdana" w:hAnsi="Verdana"/>
                <w:sz w:val="20"/>
                <w:szCs w:val="20"/>
                <w:lang w:val="fr-CH"/>
              </w:rPr>
              <w:lastRenderedPageBreak/>
              <w:t>protection de la nature et des oiseaux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, etc.</w:t>
            </w:r>
            <w:r w:rsidRPr="00210808">
              <w:rPr>
                <w:rFonts w:ascii="Verdana" w:hAnsi="Verdana"/>
                <w:sz w:val="20"/>
                <w:szCs w:val="20"/>
                <w:lang w:val="fr-CH"/>
              </w:rPr>
              <w:t>). Nous sommes ouverts aux suggestions et</w:t>
            </w:r>
            <w:r w:rsidR="00043842">
              <w:rPr>
                <w:rFonts w:ascii="Verdana" w:hAnsi="Verdana"/>
                <w:sz w:val="20"/>
                <w:szCs w:val="20"/>
                <w:lang w:val="fr-CH"/>
              </w:rPr>
              <w:t xml:space="preserve"> propositions</w:t>
            </w:r>
            <w:r w:rsidRPr="00210808">
              <w:rPr>
                <w:rFonts w:ascii="Verdana" w:hAnsi="Verdana"/>
                <w:sz w:val="20"/>
                <w:szCs w:val="20"/>
                <w:lang w:val="fr-CH"/>
              </w:rPr>
              <w:t xml:space="preserve">. " </w:t>
            </w:r>
          </w:p>
        </w:tc>
      </w:tr>
      <w:tr w:rsidR="00331FD0" w:rsidRPr="00331FD0" w14:paraId="4CC5DB42" w14:textId="77777777" w:rsidTr="00404F0F">
        <w:tc>
          <w:tcPr>
            <w:tcW w:w="4678" w:type="dxa"/>
          </w:tcPr>
          <w:p w14:paraId="583BE4EB" w14:textId="55677E1F" w:rsidR="00331FD0" w:rsidRPr="00761409" w:rsidRDefault="00331FD0" w:rsidP="00331FD0">
            <w:pPr>
              <w:pStyle w:val="Titre2"/>
              <w:numPr>
                <w:ilvl w:val="0"/>
                <w:numId w:val="0"/>
              </w:numPr>
              <w:rPr>
                <w:rFonts w:ascii="Verdana" w:hAnsi="Verdana"/>
                <w:b w:val="0"/>
                <w:bCs w:val="0"/>
                <w:lang w:val="fr-CH"/>
              </w:rPr>
            </w:pPr>
            <w:r w:rsidRPr="00761409">
              <w:rPr>
                <w:rFonts w:ascii="Verdana" w:hAnsi="Verdana"/>
                <w:lang w:val="fr-CH"/>
              </w:rPr>
              <w:lastRenderedPageBreak/>
              <w:t>Information des collaborateurs (</w:t>
            </w:r>
            <w:r>
              <w:rPr>
                <w:rFonts w:ascii="Verdana" w:hAnsi="Verdana"/>
                <w:lang w:val="fr-CH"/>
              </w:rPr>
              <w:t>employés</w:t>
            </w:r>
            <w:r w:rsidRPr="00761409">
              <w:rPr>
                <w:rFonts w:ascii="Verdana" w:hAnsi="Verdana"/>
                <w:lang w:val="fr-CH"/>
              </w:rPr>
              <w:t xml:space="preserve"> et bénévoles)</w:t>
            </w:r>
          </w:p>
          <w:p w14:paraId="4CC5DB40" w14:textId="54DFC97E" w:rsidR="00331FD0" w:rsidRPr="00761409" w:rsidRDefault="00331FD0" w:rsidP="00331FD0">
            <w:pPr>
              <w:rPr>
                <w:rFonts w:ascii="Verdana" w:hAnsi="Verdana"/>
                <w:sz w:val="20"/>
                <w:lang w:val="fr-CH"/>
              </w:rPr>
            </w:pPr>
            <w:r w:rsidRPr="00761409">
              <w:rPr>
                <w:rFonts w:ascii="Verdana" w:hAnsi="Verdana" w:cs="Arial"/>
                <w:sz w:val="20"/>
                <w:lang w:val="fr-CH"/>
              </w:rPr>
              <w:t xml:space="preserve">Les collaborateurs doivent être impliqués dans le projet </w:t>
            </w:r>
            <w:r>
              <w:rPr>
                <w:rFonts w:ascii="Verdana" w:hAnsi="Verdana" w:cs="Arial"/>
                <w:sz w:val="20"/>
                <w:lang w:val="fr-CH"/>
              </w:rPr>
              <w:t>Coq vert</w:t>
            </w:r>
            <w:r w:rsidRPr="00761409">
              <w:rPr>
                <w:rFonts w:ascii="Verdana" w:hAnsi="Verdana" w:cs="Arial"/>
                <w:sz w:val="20"/>
                <w:lang w:val="fr-CH"/>
              </w:rPr>
              <w:t xml:space="preserve">. Il n'est pas obligatoire de le mentionner dans les </w:t>
            </w:r>
            <w:r>
              <w:rPr>
                <w:rFonts w:ascii="Verdana" w:hAnsi="Verdana" w:cs="Arial"/>
                <w:sz w:val="20"/>
                <w:lang w:val="fr-CH"/>
              </w:rPr>
              <w:t>L</w:t>
            </w:r>
            <w:r w:rsidRPr="00761409">
              <w:rPr>
                <w:rFonts w:ascii="Verdana" w:hAnsi="Verdana" w:cs="Arial"/>
                <w:sz w:val="20"/>
                <w:lang w:val="fr-CH"/>
              </w:rPr>
              <w:t>ignes directrices</w:t>
            </w:r>
            <w:r>
              <w:rPr>
                <w:rFonts w:ascii="Verdana" w:hAnsi="Verdana" w:cs="Arial"/>
                <w:sz w:val="20"/>
                <w:lang w:val="fr-CH"/>
              </w:rPr>
              <w:t xml:space="preserve"> pour la Création</w:t>
            </w:r>
            <w:r w:rsidRPr="00761409">
              <w:rPr>
                <w:rFonts w:ascii="Verdana" w:hAnsi="Verdana" w:cs="Arial"/>
                <w:sz w:val="20"/>
                <w:lang w:val="fr-CH"/>
              </w:rPr>
              <w:t xml:space="preserve">. Il est toutefois recommandé de le faire, car cela permet de souligner l'importance primordiale des collaborateurs dans la réussite </w:t>
            </w:r>
            <w:r>
              <w:rPr>
                <w:rFonts w:ascii="Verdana" w:hAnsi="Verdana" w:cs="Arial"/>
                <w:sz w:val="20"/>
                <w:lang w:val="fr-CH"/>
              </w:rPr>
              <w:t>du projet</w:t>
            </w:r>
            <w:r w:rsidRPr="00761409">
              <w:rPr>
                <w:rFonts w:ascii="Verdana" w:hAnsi="Verdana" w:cs="Arial"/>
                <w:sz w:val="20"/>
                <w:lang w:val="fr-CH"/>
              </w:rPr>
              <w:t>.</w:t>
            </w:r>
          </w:p>
        </w:tc>
        <w:tc>
          <w:tcPr>
            <w:tcW w:w="5529" w:type="dxa"/>
          </w:tcPr>
          <w:p w14:paraId="4CC5DB41" w14:textId="7734818E" w:rsidR="00331FD0" w:rsidRPr="00331FD0" w:rsidRDefault="00331FD0" w:rsidP="00331FD0">
            <w:pPr>
              <w:rPr>
                <w:rFonts w:ascii="Verdana" w:hAnsi="Verdana"/>
                <w:sz w:val="20"/>
                <w:lang w:val="fr-CH"/>
              </w:rPr>
            </w:pPr>
            <w:r w:rsidRPr="00331FD0">
              <w:rPr>
                <w:rFonts w:ascii="Verdana" w:hAnsi="Verdana"/>
                <w:sz w:val="20"/>
                <w:szCs w:val="20"/>
                <w:lang w:val="fr-CH"/>
              </w:rPr>
              <w:t>"Nous nous engageons à impliquer activement tous nos collaborateurs dans les questions environnementales, à écouter leurs suggestions et à en tenir compte. Tous ont la possibilité de suivre des formations continues</w:t>
            </w:r>
            <w:r w:rsidRPr="00331FD0">
              <w:rPr>
                <w:rFonts w:ascii="Verdana" w:hAnsi="Verdana"/>
                <w:sz w:val="20"/>
                <w:szCs w:val="20"/>
                <w:lang w:val="fr-CH"/>
              </w:rPr>
              <w:t xml:space="preserve"> dans ce domaine selon leur souhait</w:t>
            </w:r>
            <w:r w:rsidRPr="00331FD0">
              <w:rPr>
                <w:rFonts w:ascii="Verdana" w:hAnsi="Verdana"/>
                <w:sz w:val="20"/>
                <w:szCs w:val="20"/>
                <w:lang w:val="fr-CH"/>
              </w:rPr>
              <w:t>. "</w:t>
            </w:r>
          </w:p>
        </w:tc>
      </w:tr>
    </w:tbl>
    <w:p w14:paraId="4CC5DB43" w14:textId="77777777" w:rsidR="00CC18C2" w:rsidRPr="00331FD0" w:rsidRDefault="00CC18C2" w:rsidP="0096331F">
      <w:pPr>
        <w:rPr>
          <w:rFonts w:ascii="Verdana" w:hAnsi="Verdana"/>
          <w:sz w:val="20"/>
          <w:lang w:val="fr-CH"/>
        </w:rPr>
      </w:pPr>
    </w:p>
    <w:p w14:paraId="4CC5DB45" w14:textId="2204539C" w:rsidR="00CC18C2" w:rsidRDefault="00854F70" w:rsidP="00AD2CFC">
      <w:pPr>
        <w:rPr>
          <w:rFonts w:ascii="Verdana" w:hAnsi="Verdana"/>
          <w:sz w:val="20"/>
          <w:lang w:val="fr-CH"/>
        </w:rPr>
      </w:pPr>
      <w:r w:rsidRPr="00854F70">
        <w:rPr>
          <w:rFonts w:ascii="Verdana" w:hAnsi="Verdana"/>
          <w:sz w:val="20"/>
          <w:lang w:val="fr-CH"/>
        </w:rPr>
        <w:t>Tous les autres points d</w:t>
      </w:r>
      <w:r w:rsidRPr="00761409">
        <w:rPr>
          <w:rFonts w:ascii="Verdana" w:hAnsi="Verdana" w:cs="Arial"/>
          <w:sz w:val="20"/>
          <w:lang w:val="fr-CH"/>
        </w:rPr>
        <w:t xml:space="preserve">es </w:t>
      </w:r>
      <w:r>
        <w:rPr>
          <w:rFonts w:ascii="Verdana" w:hAnsi="Verdana" w:cs="Arial"/>
          <w:sz w:val="20"/>
          <w:lang w:val="fr-CH"/>
        </w:rPr>
        <w:t>L</w:t>
      </w:r>
      <w:r w:rsidRPr="00761409">
        <w:rPr>
          <w:rFonts w:ascii="Verdana" w:hAnsi="Verdana" w:cs="Arial"/>
          <w:sz w:val="20"/>
          <w:lang w:val="fr-CH"/>
        </w:rPr>
        <w:t>ignes directrices</w:t>
      </w:r>
      <w:r>
        <w:rPr>
          <w:rFonts w:ascii="Verdana" w:hAnsi="Verdana" w:cs="Arial"/>
          <w:sz w:val="20"/>
          <w:lang w:val="fr-CH"/>
        </w:rPr>
        <w:t xml:space="preserve"> pour la Création</w:t>
      </w:r>
      <w:r w:rsidRPr="00854F70">
        <w:rPr>
          <w:rFonts w:ascii="Verdana" w:hAnsi="Verdana"/>
          <w:sz w:val="20"/>
          <w:lang w:val="fr-CH"/>
        </w:rPr>
        <w:t xml:space="preserve"> </w:t>
      </w:r>
      <w:r w:rsidRPr="00854F70">
        <w:rPr>
          <w:rFonts w:ascii="Verdana" w:hAnsi="Verdana"/>
          <w:sz w:val="20"/>
          <w:lang w:val="fr-CH"/>
        </w:rPr>
        <w:t>découlent des priorités/intérêts de la commun</w:t>
      </w:r>
      <w:r w:rsidR="00AD2CFC">
        <w:rPr>
          <w:rFonts w:ascii="Verdana" w:hAnsi="Verdana"/>
          <w:sz w:val="20"/>
          <w:lang w:val="fr-CH"/>
        </w:rPr>
        <w:t>auté ou paroisse</w:t>
      </w:r>
      <w:r w:rsidRPr="00854F70">
        <w:rPr>
          <w:rFonts w:ascii="Verdana" w:hAnsi="Verdana"/>
          <w:sz w:val="20"/>
          <w:lang w:val="fr-CH"/>
        </w:rPr>
        <w:t xml:space="preserve">. Ceux-ci sont à concevoir librement et sont également </w:t>
      </w:r>
      <w:r w:rsidR="00AD2CFC">
        <w:rPr>
          <w:rFonts w:ascii="Verdana" w:hAnsi="Verdana"/>
          <w:sz w:val="20"/>
          <w:lang w:val="fr-CH"/>
        </w:rPr>
        <w:t>importants</w:t>
      </w:r>
      <w:r w:rsidRPr="00854F70">
        <w:rPr>
          <w:rFonts w:ascii="Verdana" w:hAnsi="Verdana"/>
          <w:sz w:val="20"/>
          <w:lang w:val="fr-CH"/>
        </w:rPr>
        <w:t xml:space="preserve">, car les lignes directrices deviennent ainsi personnelles et permettent </w:t>
      </w:r>
      <w:r w:rsidR="00AD2CFC">
        <w:rPr>
          <w:rFonts w:ascii="Verdana" w:hAnsi="Verdana"/>
          <w:sz w:val="20"/>
          <w:lang w:val="fr-CH"/>
        </w:rPr>
        <w:t>à la communauté de s’identifier à la démarche.</w:t>
      </w:r>
    </w:p>
    <w:p w14:paraId="1B083E4C" w14:textId="77777777" w:rsidR="00AD2CFC" w:rsidRPr="00854F70" w:rsidRDefault="00AD2CFC" w:rsidP="00AD2CFC">
      <w:pPr>
        <w:rPr>
          <w:rFonts w:ascii="Verdana" w:hAnsi="Verdana"/>
          <w:b/>
          <w:sz w:val="20"/>
          <w:lang w:val="fr-CH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529"/>
      </w:tblGrid>
      <w:tr w:rsidR="00CC18C2" w:rsidRPr="00A608D0" w14:paraId="4CC5DB47" w14:textId="77777777" w:rsidTr="00CC5A1B">
        <w:trPr>
          <w:cantSplit/>
        </w:trPr>
        <w:tc>
          <w:tcPr>
            <w:tcW w:w="10207" w:type="dxa"/>
            <w:gridSpan w:val="2"/>
          </w:tcPr>
          <w:p w14:paraId="4CC5DB46" w14:textId="21EB4027" w:rsidR="00CC18C2" w:rsidRPr="002C3E46" w:rsidRDefault="00097AEE">
            <w:pPr>
              <w:pStyle w:val="Titre2"/>
              <w:numPr>
                <w:ilvl w:val="0"/>
                <w:numId w:val="0"/>
              </w:numPr>
              <w:rPr>
                <w:rFonts w:ascii="Verdana" w:hAnsi="Verdana"/>
                <w:sz w:val="21"/>
                <w:lang w:val="fr-CH"/>
              </w:rPr>
            </w:pPr>
            <w:r w:rsidRPr="002C3E46">
              <w:rPr>
                <w:rFonts w:ascii="Verdana" w:hAnsi="Verdana"/>
                <w:sz w:val="21"/>
                <w:lang w:val="fr-CH"/>
              </w:rPr>
              <w:t>Thèmes optionnels</w:t>
            </w:r>
          </w:p>
        </w:tc>
      </w:tr>
      <w:tr w:rsidR="00CC5A1B" w:rsidRPr="00CC5A1B" w14:paraId="4CC5DB4B" w14:textId="77777777" w:rsidTr="00CC5A1B">
        <w:tc>
          <w:tcPr>
            <w:tcW w:w="4678" w:type="dxa"/>
          </w:tcPr>
          <w:p w14:paraId="4CAC9F63" w14:textId="77777777" w:rsidR="00CC5A1B" w:rsidRPr="00097AEE" w:rsidRDefault="00CC5A1B" w:rsidP="00CC5A1B">
            <w:pPr>
              <w:rPr>
                <w:rFonts w:ascii="Verdana" w:hAnsi="Verdana"/>
                <w:sz w:val="20"/>
                <w:lang w:val="fr-CH"/>
              </w:rPr>
            </w:pPr>
            <w:r w:rsidRPr="00097AEE">
              <w:rPr>
                <w:rFonts w:ascii="Verdana" w:hAnsi="Verdana"/>
                <w:sz w:val="20"/>
                <w:lang w:val="fr-CH"/>
              </w:rPr>
              <w:t>Déclaration de principe</w:t>
            </w:r>
          </w:p>
          <w:p w14:paraId="4CC5DB49" w14:textId="156B7953" w:rsidR="00CC5A1B" w:rsidRPr="00097AEE" w:rsidRDefault="00CC5A1B" w:rsidP="00CC5A1B">
            <w:pPr>
              <w:rPr>
                <w:rFonts w:ascii="Verdana" w:hAnsi="Verdana"/>
                <w:sz w:val="20"/>
                <w:lang w:val="fr-CH"/>
              </w:rPr>
            </w:pPr>
            <w:r w:rsidRPr="00097AEE">
              <w:rPr>
                <w:rFonts w:ascii="Verdana" w:hAnsi="Verdana"/>
                <w:sz w:val="20"/>
                <w:lang w:val="fr-CH"/>
              </w:rPr>
              <w:t>(éventuellement en préambule)</w:t>
            </w:r>
          </w:p>
        </w:tc>
        <w:tc>
          <w:tcPr>
            <w:tcW w:w="5529" w:type="dxa"/>
          </w:tcPr>
          <w:p w14:paraId="4CC5DB4A" w14:textId="772FE727" w:rsidR="00CC5A1B" w:rsidRPr="00CC5A1B" w:rsidRDefault="00CC5A1B" w:rsidP="00CC5A1B">
            <w:pPr>
              <w:rPr>
                <w:rFonts w:ascii="Verdana" w:hAnsi="Verdana"/>
                <w:sz w:val="20"/>
                <w:lang w:val="fr-CH"/>
              </w:rPr>
            </w:pPr>
            <w:r w:rsidRPr="00CC5A1B">
              <w:rPr>
                <w:rFonts w:ascii="Verdana" w:hAnsi="Verdana"/>
                <w:sz w:val="20"/>
                <w:szCs w:val="20"/>
                <w:lang w:val="fr-CH"/>
              </w:rPr>
              <w:t>"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Notre</w:t>
            </w:r>
            <w:r w:rsidRPr="00CC5A1B">
              <w:rPr>
                <w:rFonts w:ascii="Verdana" w:hAnsi="Verdana"/>
                <w:sz w:val="20"/>
                <w:szCs w:val="20"/>
                <w:lang w:val="fr-CH"/>
              </w:rPr>
              <w:t xml:space="preserve"> responsabilité envers l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a Création</w:t>
            </w:r>
            <w:r w:rsidRPr="00CC5A1B">
              <w:rPr>
                <w:rFonts w:ascii="Verdana" w:hAnsi="Verdana"/>
                <w:sz w:val="20"/>
                <w:szCs w:val="20"/>
                <w:lang w:val="fr-CH"/>
              </w:rPr>
              <w:t xml:space="preserve"> découle de 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notre foi</w:t>
            </w:r>
            <w:r w:rsidRPr="00CC5A1B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au</w:t>
            </w:r>
            <w:r w:rsidRPr="00CC5A1B">
              <w:rPr>
                <w:rFonts w:ascii="Verdana" w:hAnsi="Verdana"/>
                <w:sz w:val="20"/>
                <w:szCs w:val="20"/>
                <w:lang w:val="fr-CH"/>
              </w:rPr>
              <w:t xml:space="preserve"> Dieu trinitaire. Cela nous engage tout particulièrement en tant que paroisse. "</w:t>
            </w:r>
          </w:p>
        </w:tc>
      </w:tr>
      <w:tr w:rsidR="00CC5A1B" w:rsidRPr="002C3E46" w14:paraId="4CC5DB4E" w14:textId="77777777" w:rsidTr="00CC5A1B">
        <w:tc>
          <w:tcPr>
            <w:tcW w:w="4678" w:type="dxa"/>
          </w:tcPr>
          <w:p w14:paraId="4CC5DB4C" w14:textId="0EAFB00D" w:rsidR="00CC5A1B" w:rsidRPr="002C3E46" w:rsidRDefault="002C3E46" w:rsidP="00CC5A1B">
            <w:pPr>
              <w:rPr>
                <w:rFonts w:ascii="Verdana" w:hAnsi="Verdana"/>
                <w:sz w:val="20"/>
                <w:lang w:val="fr-CH"/>
              </w:rPr>
            </w:pPr>
            <w:r w:rsidRPr="002C3E46">
              <w:rPr>
                <w:rFonts w:ascii="Verdana" w:hAnsi="Verdana"/>
                <w:sz w:val="20"/>
                <w:szCs w:val="20"/>
                <w:lang w:val="fr-CH"/>
              </w:rPr>
              <w:t>Obligation de mettre en place une certification</w:t>
            </w:r>
          </w:p>
        </w:tc>
        <w:tc>
          <w:tcPr>
            <w:tcW w:w="5529" w:type="dxa"/>
          </w:tcPr>
          <w:p w14:paraId="4CC5DB4D" w14:textId="77777777" w:rsidR="00CC5A1B" w:rsidRPr="002C3E46" w:rsidRDefault="00CC5A1B" w:rsidP="00CC5A1B">
            <w:pPr>
              <w:rPr>
                <w:rFonts w:ascii="Verdana" w:hAnsi="Verdana"/>
                <w:sz w:val="20"/>
                <w:lang w:val="fr-CH"/>
              </w:rPr>
            </w:pPr>
          </w:p>
        </w:tc>
      </w:tr>
      <w:tr w:rsidR="008B63CB" w:rsidRPr="008B63CB" w14:paraId="4CC5DB51" w14:textId="77777777" w:rsidTr="00CC5A1B">
        <w:tc>
          <w:tcPr>
            <w:tcW w:w="4678" w:type="dxa"/>
          </w:tcPr>
          <w:p w14:paraId="4CC5DB4F" w14:textId="66EA04B0" w:rsidR="008B63CB" w:rsidRPr="008B63CB" w:rsidRDefault="008B63CB" w:rsidP="008B63CB">
            <w:pPr>
              <w:rPr>
                <w:rFonts w:ascii="Verdana" w:hAnsi="Verdana"/>
                <w:sz w:val="20"/>
                <w:lang w:val="fr-CH"/>
              </w:rPr>
            </w:pPr>
            <w:r w:rsidRPr="008B63CB">
              <w:rPr>
                <w:rFonts w:ascii="Verdana" w:hAnsi="Verdana"/>
                <w:sz w:val="20"/>
                <w:szCs w:val="20"/>
                <w:lang w:val="fr-CH"/>
              </w:rPr>
              <w:t>Déclaration d'intention de coopération avec d'autres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 communautés/organisations/personnes</w:t>
            </w:r>
          </w:p>
        </w:tc>
        <w:tc>
          <w:tcPr>
            <w:tcW w:w="5529" w:type="dxa"/>
          </w:tcPr>
          <w:p w14:paraId="4CC5DB50" w14:textId="77777777" w:rsidR="008B63CB" w:rsidRPr="008B63CB" w:rsidRDefault="008B63CB" w:rsidP="008B63CB">
            <w:pPr>
              <w:rPr>
                <w:rFonts w:ascii="Verdana" w:hAnsi="Verdana"/>
                <w:sz w:val="20"/>
                <w:lang w:val="fr-CH"/>
              </w:rPr>
            </w:pPr>
          </w:p>
        </w:tc>
      </w:tr>
      <w:tr w:rsidR="008B63CB" w:rsidRPr="008B63CB" w14:paraId="4CC5DB54" w14:textId="77777777" w:rsidTr="00CC5A1B">
        <w:tc>
          <w:tcPr>
            <w:tcW w:w="4678" w:type="dxa"/>
          </w:tcPr>
          <w:p w14:paraId="4CC5DB52" w14:textId="528172E5" w:rsidR="008B63CB" w:rsidRPr="008B63CB" w:rsidRDefault="008B63CB" w:rsidP="008B63CB">
            <w:pPr>
              <w:rPr>
                <w:rFonts w:ascii="Verdana" w:hAnsi="Verdana"/>
                <w:sz w:val="20"/>
                <w:lang w:val="fr-CH"/>
              </w:rPr>
            </w:pPr>
            <w:r w:rsidRPr="008B63CB">
              <w:rPr>
                <w:rFonts w:ascii="Verdana" w:hAnsi="Verdana"/>
                <w:sz w:val="20"/>
                <w:szCs w:val="20"/>
                <w:lang w:val="fr-CH"/>
              </w:rPr>
              <w:t xml:space="preserve">Prévoir un échange d'expériences avec d'autres 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organisations</w:t>
            </w:r>
            <w:r w:rsidRPr="008B63CB">
              <w:rPr>
                <w:rFonts w:ascii="Verdana" w:hAnsi="Verdana"/>
                <w:sz w:val="20"/>
                <w:szCs w:val="20"/>
                <w:lang w:val="fr-CH"/>
              </w:rPr>
              <w:t>/commun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autés</w:t>
            </w:r>
          </w:p>
        </w:tc>
        <w:tc>
          <w:tcPr>
            <w:tcW w:w="5529" w:type="dxa"/>
          </w:tcPr>
          <w:p w14:paraId="4CC5DB53" w14:textId="77777777" w:rsidR="008B63CB" w:rsidRPr="008B63CB" w:rsidRDefault="008B63CB" w:rsidP="008B63CB">
            <w:pPr>
              <w:rPr>
                <w:rFonts w:ascii="Verdana" w:hAnsi="Verdana"/>
                <w:sz w:val="20"/>
                <w:lang w:val="fr-CH"/>
              </w:rPr>
            </w:pPr>
          </w:p>
        </w:tc>
      </w:tr>
      <w:tr w:rsidR="008B63CB" w:rsidRPr="00B52A64" w14:paraId="4CC5DB57" w14:textId="77777777" w:rsidTr="00CC5A1B">
        <w:tc>
          <w:tcPr>
            <w:tcW w:w="4678" w:type="dxa"/>
          </w:tcPr>
          <w:p w14:paraId="4CC5DB55" w14:textId="789165BB" w:rsidR="008B63CB" w:rsidRPr="00B52A64" w:rsidRDefault="00B52A64" w:rsidP="008B63CB">
            <w:pPr>
              <w:rPr>
                <w:rFonts w:ascii="Verdana" w:hAnsi="Verdana"/>
                <w:sz w:val="20"/>
                <w:lang w:val="fr-CH"/>
              </w:rPr>
            </w:pPr>
            <w:r w:rsidRPr="00B52A64">
              <w:rPr>
                <w:rFonts w:ascii="Verdana" w:hAnsi="Verdana"/>
                <w:sz w:val="20"/>
                <w:lang w:val="fr-CH"/>
              </w:rPr>
              <w:t>Planification de formation continue en environnement</w:t>
            </w:r>
            <w:r>
              <w:rPr>
                <w:rFonts w:ascii="Verdana" w:hAnsi="Verdana"/>
                <w:sz w:val="20"/>
                <w:lang w:val="fr-CH"/>
              </w:rPr>
              <w:t>/sécurité au travail</w:t>
            </w:r>
          </w:p>
        </w:tc>
        <w:tc>
          <w:tcPr>
            <w:tcW w:w="5529" w:type="dxa"/>
          </w:tcPr>
          <w:p w14:paraId="4CC5DB56" w14:textId="77777777" w:rsidR="008B63CB" w:rsidRPr="00B52A64" w:rsidRDefault="008B63CB" w:rsidP="008B63CB">
            <w:pPr>
              <w:rPr>
                <w:rFonts w:ascii="Verdana" w:hAnsi="Verdana"/>
                <w:sz w:val="20"/>
                <w:lang w:val="fr-CH"/>
              </w:rPr>
            </w:pPr>
          </w:p>
        </w:tc>
      </w:tr>
      <w:tr w:rsidR="008B63CB" w:rsidRPr="00B52A64" w14:paraId="4CC5DB5A" w14:textId="77777777" w:rsidTr="00CC5A1B">
        <w:tc>
          <w:tcPr>
            <w:tcW w:w="4678" w:type="dxa"/>
          </w:tcPr>
          <w:p w14:paraId="4CC5DB58" w14:textId="5303B445" w:rsidR="008B63CB" w:rsidRPr="00B52A64" w:rsidRDefault="00B52A64" w:rsidP="008B63CB">
            <w:pPr>
              <w:rPr>
                <w:rFonts w:ascii="Verdana" w:hAnsi="Verdana"/>
                <w:sz w:val="20"/>
                <w:lang w:val="fr-CH"/>
              </w:rPr>
            </w:pPr>
            <w:r w:rsidRPr="00B52A64">
              <w:rPr>
                <w:rFonts w:ascii="Verdana" w:hAnsi="Verdana"/>
                <w:sz w:val="20"/>
                <w:lang w:val="fr-CH"/>
              </w:rPr>
              <w:t>R</w:t>
            </w:r>
            <w:r>
              <w:rPr>
                <w:rFonts w:ascii="Verdana" w:hAnsi="Verdana"/>
                <w:sz w:val="20"/>
                <w:lang w:val="fr-CH"/>
              </w:rPr>
              <w:t>e</w:t>
            </w:r>
            <w:r w:rsidRPr="00B52A64">
              <w:rPr>
                <w:rFonts w:ascii="Verdana" w:hAnsi="Verdana"/>
                <w:sz w:val="20"/>
                <w:lang w:val="fr-CH"/>
              </w:rPr>
              <w:t>connaissance officielle de la notion de dura</w:t>
            </w:r>
            <w:r>
              <w:rPr>
                <w:rFonts w:ascii="Verdana" w:hAnsi="Verdana"/>
                <w:sz w:val="20"/>
                <w:lang w:val="fr-CH"/>
              </w:rPr>
              <w:t>bilité pour la paroisse</w:t>
            </w:r>
          </w:p>
        </w:tc>
        <w:tc>
          <w:tcPr>
            <w:tcW w:w="5529" w:type="dxa"/>
          </w:tcPr>
          <w:p w14:paraId="4CC5DB59" w14:textId="77777777" w:rsidR="008B63CB" w:rsidRPr="00B52A64" w:rsidRDefault="008B63CB" w:rsidP="008B63CB">
            <w:pPr>
              <w:rPr>
                <w:rFonts w:ascii="Verdana" w:hAnsi="Verdana"/>
                <w:sz w:val="20"/>
                <w:lang w:val="fr-CH"/>
              </w:rPr>
            </w:pPr>
          </w:p>
        </w:tc>
      </w:tr>
      <w:tr w:rsidR="008B63CB" w:rsidRPr="0080433E" w14:paraId="4CC5DB5D" w14:textId="77777777" w:rsidTr="00CC5A1B">
        <w:tc>
          <w:tcPr>
            <w:tcW w:w="4678" w:type="dxa"/>
          </w:tcPr>
          <w:p w14:paraId="4CC5DB5B" w14:textId="31A189A6" w:rsidR="008B63CB" w:rsidRPr="0080433E" w:rsidRDefault="00B52A64" w:rsidP="008B63CB">
            <w:pPr>
              <w:rPr>
                <w:rFonts w:ascii="Verdana" w:hAnsi="Verdana"/>
                <w:sz w:val="20"/>
                <w:lang w:val="fr-CH"/>
              </w:rPr>
            </w:pPr>
            <w:r w:rsidRPr="0080433E">
              <w:rPr>
                <w:rFonts w:ascii="Verdana" w:hAnsi="Verdana"/>
                <w:sz w:val="20"/>
                <w:lang w:val="fr-CH"/>
              </w:rPr>
              <w:t>Reconnaître que l</w:t>
            </w:r>
            <w:r w:rsidRPr="0080433E">
              <w:rPr>
                <w:rFonts w:ascii="Verdana" w:hAnsi="Verdana"/>
                <w:sz w:val="20"/>
                <w:szCs w:val="20"/>
                <w:lang w:val="fr-CH"/>
              </w:rPr>
              <w:t>'économie et l'écologie sont liées</w:t>
            </w:r>
          </w:p>
        </w:tc>
        <w:tc>
          <w:tcPr>
            <w:tcW w:w="5529" w:type="dxa"/>
          </w:tcPr>
          <w:p w14:paraId="4CC5DB5C" w14:textId="77777777" w:rsidR="008B63CB" w:rsidRPr="0080433E" w:rsidRDefault="008B63CB" w:rsidP="008B63CB">
            <w:pPr>
              <w:rPr>
                <w:rFonts w:ascii="Verdana" w:hAnsi="Verdana"/>
                <w:sz w:val="20"/>
                <w:lang w:val="fr-CH"/>
              </w:rPr>
            </w:pPr>
          </w:p>
        </w:tc>
      </w:tr>
      <w:tr w:rsidR="008B63CB" w:rsidRPr="0080433E" w14:paraId="4CC5DB60" w14:textId="77777777" w:rsidTr="00CC5A1B">
        <w:tc>
          <w:tcPr>
            <w:tcW w:w="4678" w:type="dxa"/>
          </w:tcPr>
          <w:p w14:paraId="4CC5DB5E" w14:textId="0A5EBEAA" w:rsidR="008B63CB" w:rsidRPr="0080433E" w:rsidRDefault="0080433E" w:rsidP="008B63CB">
            <w:pPr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Il y a toujours la p</w:t>
            </w:r>
            <w:r w:rsidRPr="0080433E">
              <w:rPr>
                <w:rFonts w:ascii="Verdana" w:hAnsi="Verdana"/>
                <w:sz w:val="20"/>
                <w:szCs w:val="20"/>
                <w:lang w:val="fr-CH"/>
              </w:rPr>
              <w:t>ossibilité de modification des lignes directrices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 par la suite</w:t>
            </w:r>
          </w:p>
        </w:tc>
        <w:tc>
          <w:tcPr>
            <w:tcW w:w="5529" w:type="dxa"/>
          </w:tcPr>
          <w:p w14:paraId="4CC5DB5F" w14:textId="77777777" w:rsidR="008B63CB" w:rsidRPr="0080433E" w:rsidRDefault="008B63CB" w:rsidP="008B63CB">
            <w:pPr>
              <w:rPr>
                <w:rFonts w:ascii="Verdana" w:hAnsi="Verdana"/>
                <w:sz w:val="20"/>
                <w:lang w:val="fr-CH"/>
              </w:rPr>
            </w:pPr>
          </w:p>
        </w:tc>
      </w:tr>
    </w:tbl>
    <w:p w14:paraId="4CC5DB61" w14:textId="77777777" w:rsidR="00DE5637" w:rsidRPr="0080433E" w:rsidRDefault="00DE5637" w:rsidP="00A10233">
      <w:pPr>
        <w:jc w:val="both"/>
        <w:rPr>
          <w:rFonts w:ascii="Verdana" w:hAnsi="Verdana"/>
          <w:b/>
          <w:sz w:val="20"/>
          <w:lang w:val="fr-CH"/>
        </w:rPr>
      </w:pPr>
    </w:p>
    <w:p w14:paraId="0E22FF0F" w14:textId="77C1C690" w:rsidR="0014020F" w:rsidRPr="0014020F" w:rsidRDefault="0014020F" w:rsidP="0014020F">
      <w:pPr>
        <w:spacing w:before="100" w:beforeAutospacing="1"/>
        <w:rPr>
          <w:rFonts w:ascii="Verdana" w:hAnsi="Verdana"/>
          <w:sz w:val="20"/>
          <w:szCs w:val="20"/>
          <w:lang w:val="fr-CH"/>
        </w:rPr>
      </w:pPr>
      <w:r w:rsidRPr="0014020F">
        <w:rPr>
          <w:rFonts w:ascii="Verdana" w:hAnsi="Verdana"/>
          <w:b/>
          <w:bCs/>
          <w:sz w:val="20"/>
          <w:szCs w:val="20"/>
          <w:lang w:val="fr-CH"/>
        </w:rPr>
        <w:t xml:space="preserve">Important ! </w:t>
      </w:r>
      <w:r w:rsidRPr="0014020F">
        <w:rPr>
          <w:rFonts w:ascii="Verdana" w:hAnsi="Verdana"/>
          <w:b/>
          <w:bCs/>
          <w:sz w:val="20"/>
          <w:szCs w:val="20"/>
          <w:lang w:val="fr-CH"/>
        </w:rPr>
        <w:br/>
      </w:r>
      <w:r w:rsidRPr="0014020F">
        <w:rPr>
          <w:rFonts w:ascii="Verdana" w:hAnsi="Verdana"/>
          <w:sz w:val="20"/>
          <w:szCs w:val="20"/>
          <w:lang w:val="fr-CH"/>
        </w:rPr>
        <w:t xml:space="preserve">Ne pas oublier </w:t>
      </w:r>
      <w:r w:rsidR="001B7DF4">
        <w:rPr>
          <w:rFonts w:ascii="Verdana" w:hAnsi="Verdana"/>
          <w:sz w:val="20"/>
          <w:szCs w:val="20"/>
          <w:lang w:val="fr-CH"/>
        </w:rPr>
        <w:t xml:space="preserve">de mettre à la fin des Lignes directrices pour la Création </w:t>
      </w:r>
      <w:r w:rsidRPr="0014020F">
        <w:rPr>
          <w:rFonts w:ascii="Verdana" w:hAnsi="Verdana"/>
          <w:sz w:val="20"/>
          <w:szCs w:val="20"/>
          <w:lang w:val="fr-CH"/>
        </w:rPr>
        <w:t>la date de la décision</w:t>
      </w:r>
      <w:r w:rsidR="001B7DF4">
        <w:rPr>
          <w:rFonts w:ascii="Verdana" w:hAnsi="Verdana"/>
          <w:sz w:val="20"/>
          <w:szCs w:val="20"/>
          <w:lang w:val="fr-CH"/>
        </w:rPr>
        <w:t>/ratification</w:t>
      </w:r>
      <w:r w:rsidRPr="0014020F">
        <w:rPr>
          <w:rFonts w:ascii="Verdana" w:hAnsi="Verdana"/>
          <w:sz w:val="20"/>
          <w:szCs w:val="20"/>
          <w:lang w:val="fr-CH"/>
        </w:rPr>
        <w:t xml:space="preserve"> du conseil de paroisse</w:t>
      </w:r>
      <w:r>
        <w:rPr>
          <w:rFonts w:ascii="Verdana" w:hAnsi="Verdana"/>
          <w:sz w:val="20"/>
          <w:szCs w:val="20"/>
          <w:lang w:val="fr-CH"/>
        </w:rPr>
        <w:t xml:space="preserve">, </w:t>
      </w:r>
      <w:r w:rsidRPr="0014020F">
        <w:rPr>
          <w:rFonts w:ascii="Verdana" w:hAnsi="Verdana"/>
          <w:sz w:val="20"/>
          <w:szCs w:val="20"/>
          <w:lang w:val="fr-CH"/>
        </w:rPr>
        <w:t>de l'assemblée paroissiale</w:t>
      </w:r>
      <w:r>
        <w:rPr>
          <w:rFonts w:ascii="Verdana" w:hAnsi="Verdana"/>
          <w:sz w:val="20"/>
          <w:szCs w:val="20"/>
          <w:lang w:val="fr-CH"/>
        </w:rPr>
        <w:t xml:space="preserve"> ou des responsables de la communauté</w:t>
      </w:r>
    </w:p>
    <w:p w14:paraId="6F9FA68E" w14:textId="77777777" w:rsidR="0014020F" w:rsidRPr="0014020F" w:rsidRDefault="0014020F" w:rsidP="0014020F">
      <w:pPr>
        <w:rPr>
          <w:lang w:val="fr-CH"/>
        </w:rPr>
      </w:pPr>
    </w:p>
    <w:p w14:paraId="4CC5DB62" w14:textId="43E39DA1" w:rsidR="00CC18C2" w:rsidRPr="0014020F" w:rsidRDefault="00CC18C2" w:rsidP="0014020F">
      <w:pPr>
        <w:jc w:val="both"/>
        <w:rPr>
          <w:lang w:val="fr-CH"/>
        </w:rPr>
      </w:pPr>
    </w:p>
    <w:sectPr w:rsidR="00CC18C2" w:rsidRPr="0014020F" w:rsidSect="00A608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49" w:bottom="709" w:left="993" w:header="62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82A9" w14:textId="77777777" w:rsidR="00480681" w:rsidRDefault="00480681">
      <w:r>
        <w:separator/>
      </w:r>
    </w:p>
  </w:endnote>
  <w:endnote w:type="continuationSeparator" w:id="0">
    <w:p w14:paraId="33582CE8" w14:textId="77777777" w:rsidR="00480681" w:rsidRDefault="0048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2101" w14:textId="77777777" w:rsidR="00583A12" w:rsidRDefault="00583A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DB6A" w14:textId="2C9BCBBB" w:rsidR="00CC18C2" w:rsidRPr="00B13108" w:rsidRDefault="00B13108" w:rsidP="00C23219">
    <w:pPr>
      <w:pBdr>
        <w:top w:val="single" w:sz="4" w:space="1" w:color="auto"/>
      </w:pBdr>
      <w:tabs>
        <w:tab w:val="right" w:pos="10064"/>
      </w:tabs>
      <w:rPr>
        <w:rFonts w:ascii="ITC Officina Sans Book" w:hAnsi="ITC Officina Sans Book"/>
        <w:sz w:val="16"/>
      </w:rPr>
    </w:pPr>
    <w:r w:rsidRPr="00C63C30">
      <w:rPr>
        <w:rFonts w:ascii="ITC Officina Sans Book" w:hAnsi="ITC Officina Sans Book"/>
        <w:sz w:val="16"/>
      </w:rPr>
      <w:t>Hilfsblatt zum UMS Grüner Güggel</w:t>
    </w:r>
    <w:r>
      <w:rPr>
        <w:rFonts w:ascii="ITC Officina Sans Book" w:hAnsi="ITC Officina Sans Book"/>
        <w:sz w:val="16"/>
      </w:rPr>
      <w:t xml:space="preserve">  </w:t>
    </w:r>
    <w:r>
      <w:rPr>
        <w:rFonts w:ascii="ITC Officina Sans Book" w:hAnsi="ITC Officina Sans Book"/>
        <w:sz w:val="16"/>
      </w:rPr>
      <w:tab/>
    </w:r>
    <w:r w:rsidRPr="00C63C30">
      <w:rPr>
        <w:rFonts w:ascii="ITC Officina Sans Book" w:hAnsi="ITC Officina Sans Book"/>
        <w:sz w:val="16"/>
      </w:rPr>
      <w:t>Zertifizierungsstelle oeku Kirche</w:t>
    </w:r>
    <w:r w:rsidR="00963444">
      <w:rPr>
        <w:rFonts w:ascii="ITC Officina Sans Book" w:hAnsi="ITC Officina Sans Book"/>
        <w:sz w:val="16"/>
      </w:rPr>
      <w:t>n für die</w:t>
    </w:r>
    <w:r w:rsidRPr="00C63C30">
      <w:rPr>
        <w:rFonts w:ascii="ITC Officina Sans Book" w:hAnsi="ITC Officina Sans Book"/>
        <w:sz w:val="16"/>
      </w:rPr>
      <w:t xml:space="preserve"> Umwelt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B964" w14:textId="77777777" w:rsidR="00583A12" w:rsidRDefault="00583A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D928" w14:textId="77777777" w:rsidR="00480681" w:rsidRDefault="00480681">
      <w:r>
        <w:separator/>
      </w:r>
    </w:p>
  </w:footnote>
  <w:footnote w:type="continuationSeparator" w:id="0">
    <w:p w14:paraId="276A9C78" w14:textId="77777777" w:rsidR="00480681" w:rsidRDefault="0048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25AC" w14:textId="77777777" w:rsidR="00583A12" w:rsidRDefault="00583A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60"/>
    </w:tblGrid>
    <w:tr w:rsidR="00B13108" w:rsidRPr="00A73086" w14:paraId="4CC5DB68" w14:textId="77777777" w:rsidTr="008E431C">
      <w:trPr>
        <w:trHeight w:val="464"/>
      </w:trPr>
      <w:tc>
        <w:tcPr>
          <w:tcW w:w="10560" w:type="dxa"/>
        </w:tcPr>
        <w:p w14:paraId="4CC5DB67" w14:textId="63AC8923" w:rsidR="00B13108" w:rsidRPr="00B31D55" w:rsidRDefault="00B31D55" w:rsidP="00B13108">
          <w:pPr>
            <w:spacing w:after="200" w:line="276" w:lineRule="auto"/>
            <w:ind w:right="1489"/>
            <w:rPr>
              <w:rFonts w:ascii="ITC Officina Sans Book" w:eastAsia="Calibri" w:hAnsi="ITC Officina Sans Book"/>
              <w:b/>
              <w:iCs/>
              <w:color w:val="76923C"/>
              <w:sz w:val="28"/>
              <w:szCs w:val="22"/>
              <w:lang w:val="fr-CH" w:eastAsia="en-US"/>
            </w:rPr>
          </w:pPr>
          <w:r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val="fr-CH" w:eastAsia="en-US"/>
            </w:rPr>
            <w:t>Checklist</w:t>
          </w:r>
          <w:r w:rsidRPr="00B31D55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val="fr-CH" w:eastAsia="en-US"/>
            </w:rPr>
            <w:t xml:space="preserve"> pour la rédaction des Lignes directrices </w:t>
          </w:r>
          <w:r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val="fr-CH" w:eastAsia="en-US"/>
            </w:rPr>
            <w:t>pour</w:t>
          </w:r>
          <w:r w:rsidRPr="00B31D55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val="fr-CH" w:eastAsia="en-US"/>
            </w:rPr>
            <w:t xml:space="preserve"> la Création (</w:t>
          </w:r>
          <w:r w:rsidR="00583A12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val="fr-CH" w:eastAsia="en-US"/>
            </w:rPr>
            <w:t>3C</w:t>
          </w:r>
          <w:r w:rsidRPr="00B31D55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val="fr-CH" w:eastAsia="en-US"/>
            </w:rPr>
            <w:t>)</w:t>
          </w:r>
        </w:p>
      </w:tc>
    </w:tr>
  </w:tbl>
  <w:p w14:paraId="4CC5DB69" w14:textId="1A89D24F" w:rsidR="004B7265" w:rsidRPr="00DE5637" w:rsidRDefault="000619E8" w:rsidP="00DE5637">
    <w:pPr>
      <w:pStyle w:val="En-tte"/>
      <w:rPr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68C893" wp14:editId="5DD7D677">
          <wp:simplePos x="0" y="0"/>
          <wp:positionH relativeFrom="margin">
            <wp:posOffset>5575610</wp:posOffset>
          </wp:positionH>
          <wp:positionV relativeFrom="margin">
            <wp:posOffset>-868893</wp:posOffset>
          </wp:positionV>
          <wp:extent cx="741600" cy="738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53D8" w14:textId="77777777" w:rsidR="00583A12" w:rsidRDefault="00583A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72B"/>
    <w:multiLevelType w:val="hybridMultilevel"/>
    <w:tmpl w:val="8E8AD5B2"/>
    <w:lvl w:ilvl="0" w:tplc="7D70A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128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F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32D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84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C7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28A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6E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C85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0185"/>
    <w:multiLevelType w:val="hybridMultilevel"/>
    <w:tmpl w:val="DEA87B68"/>
    <w:lvl w:ilvl="0" w:tplc="83FE1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550B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72D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4F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EC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149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4E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0D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64F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314A"/>
    <w:multiLevelType w:val="multilevel"/>
    <w:tmpl w:val="2F9E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936F9"/>
    <w:multiLevelType w:val="singleLevel"/>
    <w:tmpl w:val="7AF69CE8"/>
    <w:lvl w:ilvl="0">
      <w:numFmt w:val="bullet"/>
      <w:lvlText w:val=""/>
      <w:lvlJc w:val="left"/>
      <w:pPr>
        <w:tabs>
          <w:tab w:val="num" w:pos="1785"/>
        </w:tabs>
        <w:ind w:left="1785" w:hanging="360"/>
      </w:pPr>
      <w:rPr>
        <w:rFonts w:ascii="Monotype Sorts" w:hAnsi="Monotype Sorts" w:hint="default"/>
      </w:rPr>
    </w:lvl>
  </w:abstractNum>
  <w:abstractNum w:abstractNumId="4" w15:restartNumberingAfterBreak="0">
    <w:nsid w:val="158A0845"/>
    <w:multiLevelType w:val="multilevel"/>
    <w:tmpl w:val="C19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97CDF"/>
    <w:multiLevelType w:val="multilevel"/>
    <w:tmpl w:val="8108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04989"/>
    <w:multiLevelType w:val="singleLevel"/>
    <w:tmpl w:val="84E23070"/>
    <w:lvl w:ilvl="0">
      <w:start w:val="1"/>
      <w:numFmt w:val="bullet"/>
      <w:lvlText w:val="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</w:rPr>
    </w:lvl>
  </w:abstractNum>
  <w:abstractNum w:abstractNumId="7" w15:restartNumberingAfterBreak="0">
    <w:nsid w:val="1BF11066"/>
    <w:multiLevelType w:val="hybridMultilevel"/>
    <w:tmpl w:val="7D5A5A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57A4"/>
    <w:multiLevelType w:val="multilevel"/>
    <w:tmpl w:val="D2F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4452F"/>
    <w:multiLevelType w:val="multilevel"/>
    <w:tmpl w:val="E41A43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7466DA6"/>
    <w:multiLevelType w:val="multilevel"/>
    <w:tmpl w:val="95B0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22700"/>
    <w:multiLevelType w:val="singleLevel"/>
    <w:tmpl w:val="04070001"/>
    <w:lvl w:ilvl="0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</w:abstractNum>
  <w:abstractNum w:abstractNumId="12" w15:restartNumberingAfterBreak="0">
    <w:nsid w:val="2D3E527F"/>
    <w:multiLevelType w:val="singleLevel"/>
    <w:tmpl w:val="5DFAB398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Century Schoolbook" w:hint="default"/>
      </w:rPr>
    </w:lvl>
  </w:abstractNum>
  <w:abstractNum w:abstractNumId="13" w15:restartNumberingAfterBreak="0">
    <w:nsid w:val="314F5566"/>
    <w:multiLevelType w:val="multilevel"/>
    <w:tmpl w:val="02642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C71C3"/>
    <w:multiLevelType w:val="hybridMultilevel"/>
    <w:tmpl w:val="9932A6C0"/>
    <w:lvl w:ilvl="0" w:tplc="A89CD1A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63E6B"/>
    <w:multiLevelType w:val="hybridMultilevel"/>
    <w:tmpl w:val="8D06855E"/>
    <w:lvl w:ilvl="0" w:tplc="C4348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4E9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D8A4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20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83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627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C64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A5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664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A851BA"/>
    <w:multiLevelType w:val="multilevel"/>
    <w:tmpl w:val="76980678"/>
    <w:lvl w:ilvl="0">
      <w:start w:val="1"/>
      <w:numFmt w:val="upperRoman"/>
      <w:pStyle w:val="Titre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8AF5EA4"/>
    <w:multiLevelType w:val="singleLevel"/>
    <w:tmpl w:val="2DD21D3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03321C9"/>
    <w:multiLevelType w:val="multilevel"/>
    <w:tmpl w:val="96AEF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C1760E"/>
    <w:multiLevelType w:val="singleLevel"/>
    <w:tmpl w:val="A89CD1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20" w15:restartNumberingAfterBreak="0">
    <w:nsid w:val="42A462C6"/>
    <w:multiLevelType w:val="hybridMultilevel"/>
    <w:tmpl w:val="A9C452A2"/>
    <w:lvl w:ilvl="0" w:tplc="A89CD1A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658A9"/>
    <w:multiLevelType w:val="multilevel"/>
    <w:tmpl w:val="4A3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EA4499"/>
    <w:multiLevelType w:val="hybridMultilevel"/>
    <w:tmpl w:val="D102DC8E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C202726"/>
    <w:multiLevelType w:val="hybridMultilevel"/>
    <w:tmpl w:val="20A0E4E0"/>
    <w:lvl w:ilvl="0" w:tplc="0644BE8A">
      <w:numFmt w:val="bullet"/>
      <w:lvlText w:val=""/>
      <w:lvlJc w:val="left"/>
      <w:pPr>
        <w:tabs>
          <w:tab w:val="num" w:pos="2153"/>
        </w:tabs>
        <w:ind w:left="708" w:firstLine="1085"/>
      </w:pPr>
      <w:rPr>
        <w:rFonts w:ascii="Monotype Sorts" w:hAnsi="Monotype Sorts" w:hint="default"/>
      </w:rPr>
    </w:lvl>
    <w:lvl w:ilvl="1" w:tplc="0807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4" w15:restartNumberingAfterBreak="0">
    <w:nsid w:val="51317CE8"/>
    <w:multiLevelType w:val="singleLevel"/>
    <w:tmpl w:val="CE88B2EC"/>
    <w:lvl w:ilvl="0">
      <w:numFmt w:val="bullet"/>
      <w:lvlText w:val=""/>
      <w:lvlJc w:val="left"/>
      <w:pPr>
        <w:tabs>
          <w:tab w:val="num" w:pos="1785"/>
        </w:tabs>
        <w:ind w:left="340" w:firstLine="1085"/>
      </w:pPr>
      <w:rPr>
        <w:rFonts w:ascii="Monotype Sorts" w:hAnsi="Monotype Sorts" w:hint="default"/>
      </w:rPr>
    </w:lvl>
  </w:abstractNum>
  <w:abstractNum w:abstractNumId="25" w15:restartNumberingAfterBreak="0">
    <w:nsid w:val="53AE0E18"/>
    <w:multiLevelType w:val="singleLevel"/>
    <w:tmpl w:val="6C881696"/>
    <w:lvl w:ilvl="0">
      <w:numFmt w:val="bullet"/>
      <w:lvlText w:val=""/>
      <w:lvlJc w:val="left"/>
      <w:pPr>
        <w:tabs>
          <w:tab w:val="num" w:pos="1785"/>
        </w:tabs>
        <w:ind w:left="340" w:firstLine="1085"/>
      </w:pPr>
      <w:rPr>
        <w:rFonts w:ascii="Monotype Sorts" w:hAnsi="Century Gothic" w:hint="default"/>
      </w:rPr>
    </w:lvl>
  </w:abstractNum>
  <w:abstractNum w:abstractNumId="26" w15:restartNumberingAfterBreak="0">
    <w:nsid w:val="53DB4510"/>
    <w:multiLevelType w:val="singleLevel"/>
    <w:tmpl w:val="0786EE9E"/>
    <w:lvl w:ilvl="0">
      <w:numFmt w:val="bullet"/>
      <w:lvlText w:val=""/>
      <w:lvlJc w:val="left"/>
      <w:pPr>
        <w:tabs>
          <w:tab w:val="num" w:pos="1785"/>
        </w:tabs>
        <w:ind w:left="340" w:firstLine="1085"/>
      </w:pPr>
      <w:rPr>
        <w:rFonts w:ascii="Monotype Sorts" w:hAnsi="Monotype Sorts" w:hint="default"/>
      </w:rPr>
    </w:lvl>
  </w:abstractNum>
  <w:abstractNum w:abstractNumId="27" w15:restartNumberingAfterBreak="0">
    <w:nsid w:val="5431267C"/>
    <w:multiLevelType w:val="multilevel"/>
    <w:tmpl w:val="2360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2465C4"/>
    <w:multiLevelType w:val="singleLevel"/>
    <w:tmpl w:val="6C881696"/>
    <w:lvl w:ilvl="0">
      <w:numFmt w:val="bullet"/>
      <w:lvlText w:val=""/>
      <w:lvlJc w:val="left"/>
      <w:pPr>
        <w:tabs>
          <w:tab w:val="num" w:pos="1785"/>
        </w:tabs>
        <w:ind w:left="340" w:firstLine="1085"/>
      </w:pPr>
      <w:rPr>
        <w:rFonts w:ascii="Monotype Sorts" w:hAnsi="Monotype Sorts" w:hint="default"/>
      </w:rPr>
    </w:lvl>
  </w:abstractNum>
  <w:abstractNum w:abstractNumId="29" w15:restartNumberingAfterBreak="0">
    <w:nsid w:val="60D774A1"/>
    <w:multiLevelType w:val="multilevel"/>
    <w:tmpl w:val="319C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4B149C"/>
    <w:multiLevelType w:val="hybridMultilevel"/>
    <w:tmpl w:val="D6646E2C"/>
    <w:lvl w:ilvl="0" w:tplc="0644BE8A">
      <w:numFmt w:val="bullet"/>
      <w:lvlText w:val=""/>
      <w:lvlJc w:val="left"/>
      <w:pPr>
        <w:tabs>
          <w:tab w:val="num" w:pos="4048"/>
        </w:tabs>
        <w:ind w:left="2603" w:firstLine="1085"/>
      </w:pPr>
      <w:rPr>
        <w:rFonts w:ascii="Monotype Sorts" w:hAnsi="Monotype Sorts" w:hint="default"/>
      </w:rPr>
    </w:lvl>
    <w:lvl w:ilvl="1" w:tplc="0807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3" w:hanging="360"/>
      </w:pPr>
      <w:rPr>
        <w:rFonts w:ascii="Wingdings" w:hAnsi="Wingdings" w:hint="default"/>
      </w:rPr>
    </w:lvl>
  </w:abstractNum>
  <w:abstractNum w:abstractNumId="31" w15:restartNumberingAfterBreak="0">
    <w:nsid w:val="63046731"/>
    <w:multiLevelType w:val="singleLevel"/>
    <w:tmpl w:val="E7901624"/>
    <w:lvl w:ilvl="0">
      <w:numFmt w:val="bullet"/>
      <w:lvlText w:val=""/>
      <w:lvlJc w:val="left"/>
      <w:pPr>
        <w:tabs>
          <w:tab w:val="num" w:pos="1785"/>
        </w:tabs>
        <w:ind w:left="340" w:firstLine="1085"/>
      </w:pPr>
      <w:rPr>
        <w:rFonts w:ascii="Monotype Sorts" w:hAnsi="Monotype Sorts" w:hint="default"/>
      </w:rPr>
    </w:lvl>
  </w:abstractNum>
  <w:abstractNum w:abstractNumId="32" w15:restartNumberingAfterBreak="0">
    <w:nsid w:val="63AC0BD8"/>
    <w:multiLevelType w:val="multilevel"/>
    <w:tmpl w:val="FC6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3A2C35"/>
    <w:multiLevelType w:val="hybridMultilevel"/>
    <w:tmpl w:val="7070FE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810A39"/>
    <w:multiLevelType w:val="multilevel"/>
    <w:tmpl w:val="A962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DA5873"/>
    <w:multiLevelType w:val="hybridMultilevel"/>
    <w:tmpl w:val="D7021012"/>
    <w:lvl w:ilvl="0" w:tplc="621C3A84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0"/>
      </w:rPr>
    </w:lvl>
    <w:lvl w:ilvl="1" w:tplc="6D105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A2B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2C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8F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A69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4E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B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824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548D3"/>
    <w:multiLevelType w:val="singleLevel"/>
    <w:tmpl w:val="84E23070"/>
    <w:lvl w:ilvl="0">
      <w:start w:val="1"/>
      <w:numFmt w:val="bullet"/>
      <w:lvlText w:val="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</w:rPr>
    </w:lvl>
  </w:abstractNum>
  <w:abstractNum w:abstractNumId="37" w15:restartNumberingAfterBreak="0">
    <w:nsid w:val="7C7E4132"/>
    <w:multiLevelType w:val="hybridMultilevel"/>
    <w:tmpl w:val="DB96849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966BB5"/>
    <w:multiLevelType w:val="multilevel"/>
    <w:tmpl w:val="78F0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35"/>
  </w:num>
  <w:num w:numId="5">
    <w:abstractNumId w:val="1"/>
  </w:num>
  <w:num w:numId="6">
    <w:abstractNumId w:val="16"/>
  </w:num>
  <w:num w:numId="7">
    <w:abstractNumId w:val="12"/>
  </w:num>
  <w:num w:numId="8">
    <w:abstractNumId w:val="17"/>
  </w:num>
  <w:num w:numId="9">
    <w:abstractNumId w:val="6"/>
  </w:num>
  <w:num w:numId="10">
    <w:abstractNumId w:val="19"/>
  </w:num>
  <w:num w:numId="11">
    <w:abstractNumId w:val="36"/>
  </w:num>
  <w:num w:numId="12">
    <w:abstractNumId w:val="11"/>
  </w:num>
  <w:num w:numId="13">
    <w:abstractNumId w:val="31"/>
  </w:num>
  <w:num w:numId="14">
    <w:abstractNumId w:val="26"/>
  </w:num>
  <w:num w:numId="15">
    <w:abstractNumId w:val="28"/>
  </w:num>
  <w:num w:numId="16">
    <w:abstractNumId w:val="25"/>
  </w:num>
  <w:num w:numId="17">
    <w:abstractNumId w:val="24"/>
  </w:num>
  <w:num w:numId="18">
    <w:abstractNumId w:val="37"/>
  </w:num>
  <w:num w:numId="19">
    <w:abstractNumId w:val="30"/>
  </w:num>
  <w:num w:numId="20">
    <w:abstractNumId w:val="23"/>
  </w:num>
  <w:num w:numId="21">
    <w:abstractNumId w:val="33"/>
  </w:num>
  <w:num w:numId="22">
    <w:abstractNumId w:val="7"/>
  </w:num>
  <w:num w:numId="23">
    <w:abstractNumId w:val="14"/>
  </w:num>
  <w:num w:numId="24">
    <w:abstractNumId w:val="16"/>
  </w:num>
  <w:num w:numId="25">
    <w:abstractNumId w:val="20"/>
  </w:num>
  <w:num w:numId="26">
    <w:abstractNumId w:val="22"/>
  </w:num>
  <w:num w:numId="27">
    <w:abstractNumId w:val="5"/>
  </w:num>
  <w:num w:numId="28">
    <w:abstractNumId w:val="13"/>
  </w:num>
  <w:num w:numId="29">
    <w:abstractNumId w:val="9"/>
  </w:num>
  <w:num w:numId="30">
    <w:abstractNumId w:val="38"/>
  </w:num>
  <w:num w:numId="31">
    <w:abstractNumId w:val="8"/>
  </w:num>
  <w:num w:numId="32">
    <w:abstractNumId w:val="32"/>
  </w:num>
  <w:num w:numId="33">
    <w:abstractNumId w:val="4"/>
  </w:num>
  <w:num w:numId="34">
    <w:abstractNumId w:val="21"/>
  </w:num>
  <w:num w:numId="35">
    <w:abstractNumId w:val="27"/>
  </w:num>
  <w:num w:numId="36">
    <w:abstractNumId w:val="10"/>
  </w:num>
  <w:num w:numId="37">
    <w:abstractNumId w:val="2"/>
  </w:num>
  <w:num w:numId="38">
    <w:abstractNumId w:val="18"/>
  </w:num>
  <w:num w:numId="39">
    <w:abstractNumId w:val="2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65"/>
    <w:rsid w:val="00043842"/>
    <w:rsid w:val="00044B09"/>
    <w:rsid w:val="000619E8"/>
    <w:rsid w:val="000825B0"/>
    <w:rsid w:val="00085A6C"/>
    <w:rsid w:val="00094630"/>
    <w:rsid w:val="00097AEE"/>
    <w:rsid w:val="000E1623"/>
    <w:rsid w:val="00104846"/>
    <w:rsid w:val="00105231"/>
    <w:rsid w:val="00107C58"/>
    <w:rsid w:val="0014020F"/>
    <w:rsid w:val="001969AE"/>
    <w:rsid w:val="001B2259"/>
    <w:rsid w:val="001B3B21"/>
    <w:rsid w:val="001B7B25"/>
    <w:rsid w:val="001B7DF4"/>
    <w:rsid w:val="001C1672"/>
    <w:rsid w:val="001E2194"/>
    <w:rsid w:val="001E4783"/>
    <w:rsid w:val="001E4DF8"/>
    <w:rsid w:val="001F57BF"/>
    <w:rsid w:val="00210808"/>
    <w:rsid w:val="00217DF4"/>
    <w:rsid w:val="002226A5"/>
    <w:rsid w:val="002243BE"/>
    <w:rsid w:val="00241947"/>
    <w:rsid w:val="0024660C"/>
    <w:rsid w:val="00261200"/>
    <w:rsid w:val="002616E5"/>
    <w:rsid w:val="002C3E46"/>
    <w:rsid w:val="002E339A"/>
    <w:rsid w:val="00316349"/>
    <w:rsid w:val="00331FD0"/>
    <w:rsid w:val="003449CD"/>
    <w:rsid w:val="0037261B"/>
    <w:rsid w:val="00384BBF"/>
    <w:rsid w:val="0039169B"/>
    <w:rsid w:val="003C604D"/>
    <w:rsid w:val="003F6F79"/>
    <w:rsid w:val="00401A4A"/>
    <w:rsid w:val="00404F0F"/>
    <w:rsid w:val="00480681"/>
    <w:rsid w:val="0049111A"/>
    <w:rsid w:val="004B3064"/>
    <w:rsid w:val="004B7265"/>
    <w:rsid w:val="004E52A7"/>
    <w:rsid w:val="00532ADB"/>
    <w:rsid w:val="00556C93"/>
    <w:rsid w:val="00566DCF"/>
    <w:rsid w:val="00583A12"/>
    <w:rsid w:val="005A18E7"/>
    <w:rsid w:val="005B454C"/>
    <w:rsid w:val="005F30C3"/>
    <w:rsid w:val="005F3923"/>
    <w:rsid w:val="005F505B"/>
    <w:rsid w:val="0060378C"/>
    <w:rsid w:val="00610004"/>
    <w:rsid w:val="00610128"/>
    <w:rsid w:val="00617905"/>
    <w:rsid w:val="0063567C"/>
    <w:rsid w:val="00635A8E"/>
    <w:rsid w:val="006632AA"/>
    <w:rsid w:val="00675709"/>
    <w:rsid w:val="006A026F"/>
    <w:rsid w:val="006A590B"/>
    <w:rsid w:val="006A65BF"/>
    <w:rsid w:val="006F5A3B"/>
    <w:rsid w:val="0070248C"/>
    <w:rsid w:val="007074A8"/>
    <w:rsid w:val="00747408"/>
    <w:rsid w:val="00761409"/>
    <w:rsid w:val="00763B68"/>
    <w:rsid w:val="00777447"/>
    <w:rsid w:val="007B2D5F"/>
    <w:rsid w:val="0080433E"/>
    <w:rsid w:val="00845109"/>
    <w:rsid w:val="00854F70"/>
    <w:rsid w:val="00855523"/>
    <w:rsid w:val="00863006"/>
    <w:rsid w:val="00870A34"/>
    <w:rsid w:val="0088760D"/>
    <w:rsid w:val="00887737"/>
    <w:rsid w:val="00891415"/>
    <w:rsid w:val="00891B69"/>
    <w:rsid w:val="008B56CA"/>
    <w:rsid w:val="008B63CB"/>
    <w:rsid w:val="008C4482"/>
    <w:rsid w:val="008D653E"/>
    <w:rsid w:val="008E431C"/>
    <w:rsid w:val="008F63FE"/>
    <w:rsid w:val="00943F14"/>
    <w:rsid w:val="00947022"/>
    <w:rsid w:val="0096331F"/>
    <w:rsid w:val="00963444"/>
    <w:rsid w:val="009860E7"/>
    <w:rsid w:val="009A2102"/>
    <w:rsid w:val="009C5590"/>
    <w:rsid w:val="00A01B30"/>
    <w:rsid w:val="00A025B5"/>
    <w:rsid w:val="00A10233"/>
    <w:rsid w:val="00A17ABB"/>
    <w:rsid w:val="00A35469"/>
    <w:rsid w:val="00A57FA6"/>
    <w:rsid w:val="00A608D0"/>
    <w:rsid w:val="00A615DB"/>
    <w:rsid w:val="00A73086"/>
    <w:rsid w:val="00A76729"/>
    <w:rsid w:val="00AA045E"/>
    <w:rsid w:val="00AA072A"/>
    <w:rsid w:val="00AB3D33"/>
    <w:rsid w:val="00AD2CFC"/>
    <w:rsid w:val="00AF6DE6"/>
    <w:rsid w:val="00B13108"/>
    <w:rsid w:val="00B31D55"/>
    <w:rsid w:val="00B52A64"/>
    <w:rsid w:val="00B63926"/>
    <w:rsid w:val="00B87F24"/>
    <w:rsid w:val="00B96F29"/>
    <w:rsid w:val="00B96FD0"/>
    <w:rsid w:val="00BC17E3"/>
    <w:rsid w:val="00BD5BC0"/>
    <w:rsid w:val="00BF0AD0"/>
    <w:rsid w:val="00BF20AC"/>
    <w:rsid w:val="00C1063C"/>
    <w:rsid w:val="00C1343C"/>
    <w:rsid w:val="00C23219"/>
    <w:rsid w:val="00C732D7"/>
    <w:rsid w:val="00C96237"/>
    <w:rsid w:val="00CA07B6"/>
    <w:rsid w:val="00CB5B89"/>
    <w:rsid w:val="00CC18C2"/>
    <w:rsid w:val="00CC5A1B"/>
    <w:rsid w:val="00D1195C"/>
    <w:rsid w:val="00D26F82"/>
    <w:rsid w:val="00D46630"/>
    <w:rsid w:val="00D97DFF"/>
    <w:rsid w:val="00DA0F90"/>
    <w:rsid w:val="00DE178F"/>
    <w:rsid w:val="00DE2EF7"/>
    <w:rsid w:val="00DE5637"/>
    <w:rsid w:val="00E23957"/>
    <w:rsid w:val="00E9592A"/>
    <w:rsid w:val="00F400E4"/>
    <w:rsid w:val="00F83C2D"/>
    <w:rsid w:val="00FE18D4"/>
    <w:rsid w:val="00FF0C13"/>
    <w:rsid w:val="00FF14C9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5DAD0"/>
  <w15:chartTrackingRefBased/>
  <w15:docId w15:val="{8DA3DF5C-C4C4-F849-BCE1-72A83C6D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6"/>
      </w:numPr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6"/>
      </w:numPr>
      <w:outlineLvl w:val="2"/>
    </w:pPr>
    <w:rPr>
      <w:rFonts w:ascii="Verdana" w:hAnsi="Verdana"/>
      <w:b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426"/>
      </w:tabs>
    </w:pPr>
    <w:rPr>
      <w:rFonts w:ascii="Verdana" w:hAnsi="Verdana"/>
      <w:sz w:val="20"/>
      <w:szCs w:val="20"/>
    </w:rPr>
  </w:style>
  <w:style w:type="paragraph" w:styleId="Retraitcorpsdetexte3">
    <w:name w:val="Body Text Indent 3"/>
    <w:basedOn w:val="Normal"/>
    <w:semiHidden/>
    <w:pPr>
      <w:ind w:left="2127" w:hanging="2127"/>
    </w:pPr>
    <w:rPr>
      <w:rFonts w:ascii="Verdana" w:hAnsi="Verdana"/>
      <w:sz w:val="20"/>
      <w:szCs w:val="20"/>
    </w:rPr>
  </w:style>
  <w:style w:type="paragraph" w:styleId="Corpsdetexte2">
    <w:name w:val="Body Text 2"/>
    <w:basedOn w:val="Normal"/>
    <w:semiHidden/>
    <w:rPr>
      <w:rFonts w:ascii="Verdana" w:hAnsi="Verdana"/>
      <w:sz w:val="16"/>
    </w:rPr>
  </w:style>
  <w:style w:type="paragraph" w:styleId="Corpsdetexte3">
    <w:name w:val="Body Text 3"/>
    <w:basedOn w:val="Normal"/>
    <w:semiHidden/>
    <w:rPr>
      <w:rFonts w:ascii="Arial" w:hAnsi="Arial" w:cs="Arial"/>
      <w:b/>
      <w:bCs/>
      <w:sz w:val="20"/>
    </w:rPr>
  </w:style>
  <w:style w:type="paragraph" w:styleId="Retraitcorpsdetexte">
    <w:name w:val="Body Text Indent"/>
    <w:basedOn w:val="Normal"/>
    <w:semiHidden/>
    <w:pPr>
      <w:ind w:left="708"/>
    </w:pPr>
    <w:rPr>
      <w:rFonts w:ascii="Arial" w:hAnsi="Arial" w:cs="Arial"/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ind w:left="540"/>
    </w:pPr>
    <w:rPr>
      <w:rFonts w:ascii="Verdana" w:hAnsi="Verdana"/>
      <w:sz w:val="18"/>
    </w:rPr>
  </w:style>
  <w:style w:type="character" w:customStyle="1" w:styleId="En-tteCar">
    <w:name w:val="En-tête Car"/>
    <w:link w:val="En-tte"/>
    <w:uiPriority w:val="99"/>
    <w:rsid w:val="004B7265"/>
    <w:rPr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1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0128"/>
    <w:rPr>
      <w:rFonts w:ascii="Tahoma" w:hAnsi="Tahoma" w:cs="Tahoma"/>
      <w:sz w:val="16"/>
      <w:szCs w:val="16"/>
      <w:lang w:val="de-DE" w:eastAsia="de-DE"/>
    </w:rPr>
  </w:style>
  <w:style w:type="character" w:customStyle="1" w:styleId="Flietext-Verdana">
    <w:name w:val="Fließtext - Verdana"/>
    <w:rsid w:val="00217DF4"/>
    <w:rPr>
      <w:rFonts w:ascii="Verdana" w:hAnsi="Verdana"/>
      <w:sz w:val="20"/>
      <w:szCs w:val="18"/>
    </w:rPr>
  </w:style>
  <w:style w:type="paragraph" w:styleId="Paragraphedeliste">
    <w:name w:val="List Paragraph"/>
    <w:basedOn w:val="Normal"/>
    <w:uiPriority w:val="34"/>
    <w:qFormat/>
    <w:rsid w:val="0040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3CF1-5693-4E44-94E4-11AC2BC63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92034-1C20-43D9-8B0F-8C25ECFF3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1D66B-A202-41EE-A80B-CEC74FD77D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0DAE74-ED68-2943-B937-F7DEBF0B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1559</Words>
  <Characters>8580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Umweltpolitik</vt:lpstr>
      <vt:lpstr>Umweltpolitik</vt:lpstr>
    </vt:vector>
  </TitlesOfParts>
  <Company>Kate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Umweltpolitik</dc:title>
  <dc:subject/>
  <dc:creator>Vera Flecken</dc:creator>
  <cp:keywords/>
  <cp:lastModifiedBy>Marc Roethlisberger</cp:lastModifiedBy>
  <cp:revision>76</cp:revision>
  <cp:lastPrinted>2016-01-29T11:00:00Z</cp:lastPrinted>
  <dcterms:created xsi:type="dcterms:W3CDTF">2022-01-25T15:16:00Z</dcterms:created>
  <dcterms:modified xsi:type="dcterms:W3CDTF">2022-01-31T14:02:00Z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