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5"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054"/>
        <w:gridCol w:w="6520"/>
        <w:gridCol w:w="2057"/>
        <w:gridCol w:w="4394"/>
      </w:tblGrid>
      <w:tr w:rsidR="00496B99" w:rsidRPr="00272A7B" w14:paraId="1569DA00" w14:textId="77777777" w:rsidTr="00EE1C9B">
        <w:trPr>
          <w:trHeight w:val="636"/>
        </w:trPr>
        <w:tc>
          <w:tcPr>
            <w:tcW w:w="2054" w:type="dxa"/>
            <w:tcBorders>
              <w:top w:val="single" w:sz="6" w:space="0" w:color="000000"/>
              <w:bottom w:val="single" w:sz="6" w:space="0" w:color="000000"/>
              <w:right w:val="single" w:sz="6" w:space="0" w:color="000000"/>
            </w:tcBorders>
          </w:tcPr>
          <w:p w14:paraId="746C6380" w14:textId="45486880" w:rsidR="00496B99" w:rsidRPr="00496B99" w:rsidRDefault="00272A7B" w:rsidP="00BF7C2B">
            <w:pPr>
              <w:pStyle w:val="StandardArial11pt"/>
              <w:rPr>
                <w:rStyle w:val="Marquedecommentaire"/>
                <w:b/>
                <w:sz w:val="28"/>
                <w:szCs w:val="28"/>
              </w:rPr>
            </w:pPr>
            <w:proofErr w:type="spellStart"/>
            <w:r>
              <w:rPr>
                <w:rStyle w:val="Marquedecommentaire"/>
                <w:b/>
                <w:sz w:val="28"/>
                <w:szCs w:val="28"/>
              </w:rPr>
              <w:t>Thème</w:t>
            </w:r>
            <w:proofErr w:type="spellEnd"/>
          </w:p>
        </w:tc>
        <w:tc>
          <w:tcPr>
            <w:tcW w:w="6520" w:type="dxa"/>
            <w:tcBorders>
              <w:top w:val="single" w:sz="6" w:space="0" w:color="000000"/>
              <w:left w:val="single" w:sz="6" w:space="0" w:color="000000"/>
              <w:bottom w:val="single" w:sz="6" w:space="0" w:color="000000"/>
            </w:tcBorders>
          </w:tcPr>
          <w:p w14:paraId="7D322087" w14:textId="7B35B502" w:rsidR="00496B99" w:rsidRPr="00496B99" w:rsidRDefault="00272A7B" w:rsidP="00BF7C2B">
            <w:pPr>
              <w:pStyle w:val="Default"/>
              <w:spacing w:before="60" w:after="60"/>
              <w:rPr>
                <w:b/>
                <w:sz w:val="28"/>
                <w:szCs w:val="28"/>
              </w:rPr>
            </w:pPr>
            <w:proofErr w:type="spellStart"/>
            <w:r>
              <w:rPr>
                <w:b/>
                <w:sz w:val="28"/>
                <w:szCs w:val="28"/>
              </w:rPr>
              <w:t>Question</w:t>
            </w:r>
            <w:proofErr w:type="spellEnd"/>
          </w:p>
        </w:tc>
        <w:tc>
          <w:tcPr>
            <w:tcW w:w="2057" w:type="dxa"/>
            <w:tcBorders>
              <w:top w:val="single" w:sz="6" w:space="0" w:color="000000"/>
              <w:left w:val="single" w:sz="6" w:space="0" w:color="000000"/>
              <w:bottom w:val="single" w:sz="6" w:space="0" w:color="000000"/>
            </w:tcBorders>
          </w:tcPr>
          <w:p w14:paraId="0716E4FD" w14:textId="074327C6" w:rsidR="00496B99" w:rsidRPr="00496B99" w:rsidRDefault="00272A7B" w:rsidP="00BF7C2B">
            <w:pPr>
              <w:pStyle w:val="Default"/>
              <w:spacing w:before="60" w:after="60"/>
              <w:rPr>
                <w:b/>
                <w:sz w:val="28"/>
                <w:szCs w:val="28"/>
              </w:rPr>
            </w:pPr>
            <w:proofErr w:type="spellStart"/>
            <w:r>
              <w:rPr>
                <w:b/>
                <w:sz w:val="28"/>
                <w:szCs w:val="28"/>
              </w:rPr>
              <w:t>Réponse</w:t>
            </w:r>
            <w:proofErr w:type="spellEnd"/>
          </w:p>
        </w:tc>
        <w:tc>
          <w:tcPr>
            <w:tcW w:w="4394" w:type="dxa"/>
            <w:tcBorders>
              <w:top w:val="single" w:sz="6" w:space="0" w:color="000000"/>
              <w:left w:val="single" w:sz="6" w:space="0" w:color="000000"/>
              <w:bottom w:val="single" w:sz="6" w:space="0" w:color="000000"/>
            </w:tcBorders>
          </w:tcPr>
          <w:p w14:paraId="59B3CB17" w14:textId="0A0699F3" w:rsidR="00272A7B" w:rsidRPr="00272A7B" w:rsidRDefault="00A76DF9" w:rsidP="00272A7B">
            <w:pPr>
              <w:pStyle w:val="NormalWeb"/>
              <w:spacing w:before="62" w:beforeAutospacing="0" w:after="62" w:line="240" w:lineRule="auto"/>
            </w:pPr>
            <w:r>
              <w:rPr>
                <w:rFonts w:ascii="Arial" w:hAnsi="Arial" w:cs="Arial"/>
                <w:b/>
                <w:bCs/>
                <w:color w:val="000000"/>
                <w:sz w:val="28"/>
                <w:szCs w:val="28"/>
              </w:rPr>
              <w:t>Actions</w:t>
            </w:r>
          </w:p>
          <w:p w14:paraId="145B80D3" w14:textId="0FE0313C" w:rsidR="00496B99" w:rsidRPr="00272A7B" w:rsidRDefault="00272A7B" w:rsidP="00CF289B">
            <w:pPr>
              <w:pStyle w:val="NormalWeb"/>
              <w:spacing w:before="62" w:beforeAutospacing="0" w:after="62" w:line="240" w:lineRule="auto"/>
              <w:rPr>
                <w:sz w:val="20"/>
                <w:szCs w:val="20"/>
              </w:rPr>
            </w:pPr>
            <w:r w:rsidRPr="00272A7B">
              <w:rPr>
                <w:rFonts w:ascii="Arial" w:hAnsi="Arial" w:cs="Arial"/>
                <w:color w:val="000000"/>
                <w:sz w:val="20"/>
                <w:szCs w:val="20"/>
              </w:rPr>
              <w:t xml:space="preserve">Plus les mesures prises sont nombreuses, mieux c'est. Aide à l'entrée en matière : </w:t>
            </w:r>
            <w:r w:rsidRPr="00272A7B">
              <w:rPr>
                <w:rFonts w:ascii="Arial" w:hAnsi="Arial" w:cs="Arial"/>
                <w:color w:val="FF0000"/>
                <w:sz w:val="20"/>
                <w:szCs w:val="20"/>
              </w:rPr>
              <w:t xml:space="preserve">En rouge, </w:t>
            </w:r>
            <w:r w:rsidRPr="00272A7B">
              <w:rPr>
                <w:rFonts w:ascii="Arial" w:hAnsi="Arial" w:cs="Arial"/>
                <w:color w:val="FF0000"/>
                <w:sz w:val="20"/>
                <w:szCs w:val="20"/>
              </w:rPr>
              <w:t xml:space="preserve">ce sont </w:t>
            </w:r>
            <w:r w:rsidRPr="00272A7B">
              <w:rPr>
                <w:rFonts w:ascii="Arial" w:hAnsi="Arial" w:cs="Arial"/>
                <w:color w:val="FF0000"/>
                <w:sz w:val="20"/>
                <w:szCs w:val="20"/>
              </w:rPr>
              <w:t xml:space="preserve">les propositions de mesures recommandées comme variante minimale. </w:t>
            </w:r>
            <w:r w:rsidRPr="00272A7B">
              <w:rPr>
                <w:rFonts w:ascii="Arial" w:hAnsi="Arial" w:cs="Arial"/>
                <w:color w:val="2F5496"/>
                <w:sz w:val="20"/>
                <w:szCs w:val="20"/>
              </w:rPr>
              <w:t>En bleu, ce sont d</w:t>
            </w:r>
            <w:r w:rsidRPr="00272A7B">
              <w:rPr>
                <w:rFonts w:ascii="Arial" w:hAnsi="Arial" w:cs="Arial"/>
                <w:color w:val="2F5496"/>
                <w:sz w:val="20"/>
                <w:szCs w:val="20"/>
              </w:rPr>
              <w:t xml:space="preserve">'autres mesures qui peuvent être </w:t>
            </w:r>
            <w:r>
              <w:rPr>
                <w:rFonts w:ascii="Arial" w:hAnsi="Arial" w:cs="Arial"/>
                <w:color w:val="2F5496"/>
                <w:sz w:val="20"/>
                <w:szCs w:val="20"/>
              </w:rPr>
              <w:t>mises en place</w:t>
            </w:r>
            <w:r w:rsidRPr="00272A7B">
              <w:rPr>
                <w:rFonts w:ascii="Arial" w:hAnsi="Arial" w:cs="Arial"/>
                <w:color w:val="2F5496"/>
                <w:sz w:val="20"/>
                <w:szCs w:val="20"/>
              </w:rPr>
              <w:t xml:space="preserve"> à moindres frais. </w:t>
            </w:r>
            <w:r w:rsidRPr="00272A7B">
              <w:rPr>
                <w:rFonts w:ascii="Arial" w:hAnsi="Arial" w:cs="Arial"/>
                <w:color w:val="000000"/>
                <w:sz w:val="20"/>
                <w:szCs w:val="20"/>
              </w:rPr>
              <w:t>Pour d'autres mesures (non mentionnées ici), il est préférable de collaborer avec des spécialistes</w:t>
            </w:r>
            <w:r>
              <w:rPr>
                <w:rFonts w:ascii="Arial" w:hAnsi="Arial" w:cs="Arial"/>
                <w:color w:val="000000"/>
                <w:sz w:val="20"/>
                <w:szCs w:val="20"/>
              </w:rPr>
              <w:t xml:space="preserve"> du domaine</w:t>
            </w:r>
            <w:r w:rsidRPr="00272A7B">
              <w:rPr>
                <w:rFonts w:ascii="Arial" w:hAnsi="Arial" w:cs="Arial"/>
                <w:color w:val="000000"/>
                <w:sz w:val="20"/>
                <w:szCs w:val="20"/>
              </w:rPr>
              <w:t>.</w:t>
            </w:r>
          </w:p>
        </w:tc>
      </w:tr>
      <w:tr w:rsidR="00BF7C2B" w:rsidRPr="008A495E" w14:paraId="5AE52C91" w14:textId="77777777" w:rsidTr="00EE1C9B">
        <w:trPr>
          <w:trHeight w:val="636"/>
        </w:trPr>
        <w:tc>
          <w:tcPr>
            <w:tcW w:w="2054" w:type="dxa"/>
            <w:tcBorders>
              <w:top w:val="single" w:sz="6" w:space="0" w:color="000000"/>
              <w:bottom w:val="single" w:sz="6" w:space="0" w:color="000000"/>
              <w:right w:val="single" w:sz="6" w:space="0" w:color="000000"/>
            </w:tcBorders>
          </w:tcPr>
          <w:p w14:paraId="09202FC4" w14:textId="77777777" w:rsidR="00AA5C24" w:rsidRDefault="00AA5C24" w:rsidP="00AA5C24">
            <w:pPr>
              <w:pStyle w:val="NormalWeb"/>
              <w:spacing w:after="0" w:line="240" w:lineRule="auto"/>
              <w:rPr>
                <w:lang w:val="de-CH"/>
              </w:rPr>
            </w:pPr>
            <w:proofErr w:type="spellStart"/>
            <w:r>
              <w:rPr>
                <w:rFonts w:ascii="Arial" w:hAnsi="Arial" w:cs="Arial"/>
                <w:b/>
                <w:bCs/>
                <w:color w:val="000000"/>
                <w:sz w:val="20"/>
                <w:szCs w:val="20"/>
                <w:lang w:val="de-CH"/>
              </w:rPr>
              <w:t>Créer</w:t>
            </w:r>
            <w:proofErr w:type="spellEnd"/>
            <w:r>
              <w:rPr>
                <w:rFonts w:ascii="Arial" w:hAnsi="Arial" w:cs="Arial"/>
                <w:b/>
                <w:bCs/>
                <w:color w:val="000000"/>
                <w:sz w:val="20"/>
                <w:szCs w:val="20"/>
                <w:lang w:val="de-CH"/>
              </w:rPr>
              <w:t xml:space="preserve"> des </w:t>
            </w:r>
            <w:proofErr w:type="spellStart"/>
            <w:r>
              <w:rPr>
                <w:rFonts w:ascii="Arial" w:hAnsi="Arial" w:cs="Arial"/>
                <w:b/>
                <w:bCs/>
                <w:color w:val="000000"/>
                <w:sz w:val="20"/>
                <w:szCs w:val="20"/>
                <w:lang w:val="de-CH"/>
              </w:rPr>
              <w:t>habitats</w:t>
            </w:r>
            <w:proofErr w:type="spellEnd"/>
            <w:r>
              <w:rPr>
                <w:rFonts w:ascii="Arial" w:hAnsi="Arial" w:cs="Arial"/>
                <w:b/>
                <w:bCs/>
                <w:color w:val="000000"/>
                <w:sz w:val="20"/>
                <w:szCs w:val="20"/>
                <w:lang w:val="de-CH"/>
              </w:rPr>
              <w:t xml:space="preserve"> </w:t>
            </w:r>
            <w:proofErr w:type="spellStart"/>
            <w:r>
              <w:rPr>
                <w:rFonts w:ascii="Arial" w:hAnsi="Arial" w:cs="Arial"/>
                <w:b/>
                <w:bCs/>
                <w:color w:val="000000"/>
                <w:sz w:val="20"/>
                <w:szCs w:val="20"/>
                <w:lang w:val="de-CH"/>
              </w:rPr>
              <w:t>diversifiés</w:t>
            </w:r>
            <w:proofErr w:type="spellEnd"/>
          </w:p>
          <w:p w14:paraId="6AA7BF9F" w14:textId="285612E9" w:rsidR="00BF7C2B" w:rsidRPr="00496B99" w:rsidRDefault="00BF7C2B" w:rsidP="00BF7C2B">
            <w:pPr>
              <w:pStyle w:val="StandardArial11pt"/>
              <w:rPr>
                <w:b/>
                <w:color w:val="000000"/>
                <w:sz w:val="20"/>
                <w:szCs w:val="20"/>
              </w:rPr>
            </w:pPr>
          </w:p>
        </w:tc>
        <w:tc>
          <w:tcPr>
            <w:tcW w:w="6520" w:type="dxa"/>
            <w:tcBorders>
              <w:top w:val="single" w:sz="6" w:space="0" w:color="000000"/>
              <w:left w:val="single" w:sz="6" w:space="0" w:color="000000"/>
              <w:bottom w:val="single" w:sz="6" w:space="0" w:color="000000"/>
            </w:tcBorders>
          </w:tcPr>
          <w:p w14:paraId="09A63ABF" w14:textId="77777777" w:rsidR="000E2423" w:rsidRPr="000E2423" w:rsidRDefault="000E2423" w:rsidP="000E2423">
            <w:pPr>
              <w:pStyle w:val="NormalWeb"/>
              <w:spacing w:after="159" w:line="259" w:lineRule="auto"/>
            </w:pPr>
            <w:r w:rsidRPr="000E2423">
              <w:rPr>
                <w:rFonts w:ascii="Arial" w:hAnsi="Arial" w:cs="Arial"/>
                <w:sz w:val="20"/>
                <w:szCs w:val="20"/>
              </w:rPr>
              <w:t xml:space="preserve">L'aménagement de l'environnement est-il diversifié et riche en structures ? Y </w:t>
            </w:r>
            <w:proofErr w:type="spellStart"/>
            <w:r w:rsidRPr="000E2423">
              <w:rPr>
                <w:rFonts w:ascii="Arial" w:hAnsi="Arial" w:cs="Arial"/>
                <w:sz w:val="20"/>
                <w:szCs w:val="20"/>
              </w:rPr>
              <w:t>a-t-il</w:t>
            </w:r>
            <w:proofErr w:type="spellEnd"/>
            <w:r w:rsidRPr="000E2423">
              <w:rPr>
                <w:rFonts w:ascii="Arial" w:hAnsi="Arial" w:cs="Arial"/>
                <w:sz w:val="20"/>
                <w:szCs w:val="20"/>
              </w:rPr>
              <w:t xml:space="preserve"> au moins 10 éléments structurels/habitats différents ? </w:t>
            </w:r>
            <w:r w:rsidRPr="000E2423">
              <w:rPr>
                <w:rFonts w:ascii="Arial" w:hAnsi="Arial" w:cs="Arial"/>
                <w:color w:val="000000"/>
                <w:sz w:val="20"/>
                <w:szCs w:val="20"/>
              </w:rPr>
              <w:t xml:space="preserve">Plus un habitat est diversifié et comporte de structures, plus les organismes vivants y trouvent un habitat. </w:t>
            </w:r>
          </w:p>
          <w:p w14:paraId="49285EF1" w14:textId="77777777" w:rsidR="000E2423" w:rsidRPr="000E2423" w:rsidRDefault="000E2423" w:rsidP="000E2423">
            <w:pPr>
              <w:pStyle w:val="NormalWeb"/>
              <w:spacing w:after="159" w:line="259" w:lineRule="auto"/>
            </w:pPr>
            <w:r w:rsidRPr="000E2423">
              <w:rPr>
                <w:rFonts w:ascii="Arial" w:hAnsi="Arial" w:cs="Arial"/>
                <w:color w:val="000000"/>
                <w:sz w:val="20"/>
                <w:szCs w:val="20"/>
              </w:rPr>
              <w:t>Habitats et éléments structurels possibles :</w:t>
            </w:r>
          </w:p>
          <w:p w14:paraId="08D21DF0" w14:textId="0AF332FE" w:rsidR="000E2423" w:rsidRPr="000E2423" w:rsidRDefault="000E2423" w:rsidP="002B30A9">
            <w:pPr>
              <w:pStyle w:val="NormalWeb"/>
              <w:numPr>
                <w:ilvl w:val="0"/>
                <w:numId w:val="38"/>
              </w:numPr>
              <w:spacing w:after="159" w:line="259" w:lineRule="auto"/>
            </w:pPr>
            <w:r w:rsidRPr="000E2423">
              <w:rPr>
                <w:rFonts w:ascii="Arial" w:hAnsi="Arial" w:cs="Arial"/>
                <w:b/>
                <w:bCs/>
                <w:color w:val="000000"/>
                <w:sz w:val="20"/>
                <w:szCs w:val="20"/>
              </w:rPr>
              <w:t>Espaces verts exploités différemment :</w:t>
            </w:r>
            <w:r w:rsidRPr="000E2423">
              <w:rPr>
                <w:rFonts w:ascii="Arial" w:hAnsi="Arial" w:cs="Arial"/>
                <w:color w:val="000000"/>
                <w:sz w:val="20"/>
                <w:szCs w:val="20"/>
              </w:rPr>
              <w:t xml:space="preserve"> Prairie maigre entretenue de manière extensive (seulement 1 à 3 coupes par an, première coupe pas avant début juin, fauche de la prairie par tronçons, coupe d'automne, évacuation des déchets de coupe), pelouse fleurie (coupée seulement 4 à 8 fois par an, première coupe pas avant fin avril, des îlots de fleurs sont laissés lors de la coupe), surfaces rudérales (surfaces très maigres</w:t>
            </w:r>
            <w:r>
              <w:rPr>
                <w:rFonts w:ascii="Arial" w:hAnsi="Arial" w:cs="Arial"/>
                <w:color w:val="000000"/>
                <w:sz w:val="20"/>
                <w:szCs w:val="20"/>
              </w:rPr>
              <w:t> :</w:t>
            </w:r>
            <w:r w:rsidRPr="000E2423">
              <w:rPr>
                <w:rFonts w:ascii="Arial" w:hAnsi="Arial" w:cs="Arial"/>
                <w:color w:val="000000"/>
                <w:sz w:val="20"/>
                <w:szCs w:val="20"/>
              </w:rPr>
              <w:t xml:space="preserve"> pierreuses</w:t>
            </w:r>
            <w:r>
              <w:rPr>
                <w:rFonts w:ascii="Arial" w:hAnsi="Arial" w:cs="Arial"/>
                <w:color w:val="000000"/>
                <w:sz w:val="20"/>
                <w:szCs w:val="20"/>
              </w:rPr>
              <w:t xml:space="preserve">, </w:t>
            </w:r>
            <w:r w:rsidRPr="000E2423">
              <w:rPr>
                <w:rFonts w:ascii="Arial" w:hAnsi="Arial" w:cs="Arial"/>
                <w:color w:val="000000"/>
                <w:sz w:val="20"/>
                <w:szCs w:val="20"/>
              </w:rPr>
              <w:t>graveleuses</w:t>
            </w:r>
            <w:r>
              <w:rPr>
                <w:rFonts w:ascii="Arial" w:hAnsi="Arial" w:cs="Arial"/>
                <w:color w:val="000000"/>
                <w:sz w:val="20"/>
                <w:szCs w:val="20"/>
              </w:rPr>
              <w:t xml:space="preserve">, </w:t>
            </w:r>
            <w:r w:rsidRPr="000E2423">
              <w:rPr>
                <w:rFonts w:ascii="Arial" w:hAnsi="Arial" w:cs="Arial"/>
                <w:color w:val="000000"/>
                <w:sz w:val="20"/>
                <w:szCs w:val="20"/>
              </w:rPr>
              <w:t xml:space="preserve">sablonneuses </w:t>
            </w:r>
            <w:r>
              <w:rPr>
                <w:rFonts w:ascii="Arial" w:hAnsi="Arial" w:cs="Arial"/>
                <w:color w:val="000000"/>
                <w:sz w:val="20"/>
                <w:szCs w:val="20"/>
              </w:rPr>
              <w:t xml:space="preserve">et </w:t>
            </w:r>
            <w:r w:rsidRPr="000E2423">
              <w:rPr>
                <w:rFonts w:ascii="Arial" w:hAnsi="Arial" w:cs="Arial"/>
                <w:color w:val="000000"/>
                <w:sz w:val="20"/>
                <w:szCs w:val="20"/>
              </w:rPr>
              <w:t xml:space="preserve">avec une végétation clairsemée), parterre de fleurs sauvages et de plantes vivaces avec des plantes qui fleurissent la nuit et d'autres qui fleurissent tout l'été (aide pour déterminer les plantes possibles </w:t>
            </w:r>
            <w:r w:rsidRPr="000E2423">
              <w:rPr>
                <w:rFonts w:ascii="Arial" w:hAnsi="Arial" w:cs="Arial"/>
                <w:color w:val="2F5496"/>
                <w:sz w:val="20"/>
                <w:szCs w:val="20"/>
              </w:rPr>
              <w:t>: https://floretia.ch/fr/</w:t>
            </w:r>
            <w:hyperlink r:id="rId11" w:history="1"/>
            <w:r w:rsidRPr="000E2423">
              <w:rPr>
                <w:rFonts w:ascii="Arial" w:hAnsi="Arial" w:cs="Arial"/>
                <w:color w:val="000000"/>
                <w:sz w:val="20"/>
                <w:szCs w:val="20"/>
              </w:rPr>
              <w:t>)</w:t>
            </w:r>
          </w:p>
          <w:p w14:paraId="3DD1A75D" w14:textId="77777777" w:rsidR="007F5872" w:rsidRPr="007F5872" w:rsidRDefault="007F5872" w:rsidP="002B30A9">
            <w:pPr>
              <w:pStyle w:val="NormalWeb"/>
              <w:numPr>
                <w:ilvl w:val="0"/>
                <w:numId w:val="38"/>
              </w:numPr>
              <w:spacing w:after="159" w:line="259" w:lineRule="auto"/>
            </w:pPr>
            <w:r w:rsidRPr="007F5872">
              <w:rPr>
                <w:rFonts w:ascii="Arial" w:hAnsi="Arial" w:cs="Arial"/>
                <w:b/>
                <w:bCs/>
                <w:color w:val="000000"/>
                <w:sz w:val="20"/>
                <w:szCs w:val="20"/>
              </w:rPr>
              <w:t xml:space="preserve">îlots </w:t>
            </w:r>
            <w:r w:rsidRPr="007F5872">
              <w:rPr>
                <w:rFonts w:ascii="Arial" w:hAnsi="Arial" w:cs="Arial"/>
                <w:color w:val="000000"/>
                <w:sz w:val="20"/>
                <w:szCs w:val="20"/>
              </w:rPr>
              <w:t>d'orties, îlots de plantes vivaces laissées en place pendant l'hiver, îlots de vieilles herbes enchevêtrées</w:t>
            </w:r>
          </w:p>
          <w:p w14:paraId="2F0E6CE8" w14:textId="0B4273E2" w:rsidR="007F5872" w:rsidRPr="002B30A9" w:rsidRDefault="007F5872" w:rsidP="002B30A9">
            <w:pPr>
              <w:pStyle w:val="NormalWeb"/>
              <w:numPr>
                <w:ilvl w:val="0"/>
                <w:numId w:val="38"/>
              </w:numPr>
              <w:spacing w:after="159" w:line="259" w:lineRule="auto"/>
            </w:pPr>
            <w:r w:rsidRPr="007F5872">
              <w:rPr>
                <w:rFonts w:ascii="Arial" w:hAnsi="Arial" w:cs="Arial"/>
                <w:color w:val="000000"/>
                <w:sz w:val="20"/>
                <w:szCs w:val="20"/>
              </w:rPr>
              <w:lastRenderedPageBreak/>
              <w:t>tas de pierres, de sable et de vieux bois</w:t>
            </w:r>
            <w:r w:rsidRPr="007F5872">
              <w:rPr>
                <w:rFonts w:ascii="Arial" w:hAnsi="Arial" w:cs="Arial"/>
                <w:b/>
                <w:bCs/>
                <w:color w:val="000000"/>
                <w:sz w:val="20"/>
                <w:szCs w:val="20"/>
              </w:rPr>
              <w:t xml:space="preserve">, tas de </w:t>
            </w:r>
            <w:r w:rsidRPr="007F5872">
              <w:rPr>
                <w:rFonts w:ascii="Arial" w:hAnsi="Arial" w:cs="Arial"/>
                <w:color w:val="000000"/>
                <w:sz w:val="20"/>
                <w:szCs w:val="20"/>
              </w:rPr>
              <w:t>brindilles, de feuilles et de compost</w:t>
            </w:r>
          </w:p>
          <w:p w14:paraId="2C72A8D8" w14:textId="00551615" w:rsidR="002B30A9" w:rsidRDefault="002B30A9" w:rsidP="002B30A9">
            <w:pPr>
              <w:pStyle w:val="NormalWeb"/>
              <w:numPr>
                <w:ilvl w:val="0"/>
                <w:numId w:val="38"/>
              </w:numPr>
              <w:spacing w:after="159" w:line="259" w:lineRule="auto"/>
              <w:rPr>
                <w:lang w:val="de-CH"/>
              </w:rPr>
            </w:pPr>
            <w:r w:rsidRPr="002B30A9">
              <w:rPr>
                <w:rFonts w:ascii="Arial" w:hAnsi="Arial" w:cs="Arial"/>
                <w:b/>
                <w:bCs/>
                <w:color w:val="000000"/>
                <w:sz w:val="20"/>
                <w:szCs w:val="20"/>
              </w:rPr>
              <w:t>É</w:t>
            </w:r>
            <w:r w:rsidRPr="002B30A9">
              <w:rPr>
                <w:rFonts w:ascii="Arial" w:hAnsi="Arial" w:cs="Arial"/>
                <w:b/>
                <w:bCs/>
                <w:color w:val="000000"/>
                <w:sz w:val="20"/>
                <w:szCs w:val="20"/>
              </w:rPr>
              <w:t xml:space="preserve">tang </w:t>
            </w:r>
            <w:r w:rsidRPr="002B30A9">
              <w:rPr>
                <w:rFonts w:ascii="Arial" w:hAnsi="Arial" w:cs="Arial"/>
                <w:color w:val="000000"/>
                <w:sz w:val="20"/>
                <w:szCs w:val="20"/>
              </w:rPr>
              <w:t xml:space="preserve">(attention : ne le recréer qu'après avoir consulté le responsable de la protection des amphibiens, car il y a un risque de pièges à amphibiens ; tenir compte de la protection contre les accidents. </w:t>
            </w:r>
            <w:r>
              <w:rPr>
                <w:rFonts w:ascii="Arial" w:hAnsi="Arial" w:cs="Arial"/>
                <w:color w:val="000000"/>
                <w:sz w:val="20"/>
                <w:szCs w:val="20"/>
                <w:lang w:val="de-CH"/>
              </w:rPr>
              <w:t xml:space="preserve">Ne </w:t>
            </w:r>
            <w:proofErr w:type="spellStart"/>
            <w:r>
              <w:rPr>
                <w:rFonts w:ascii="Arial" w:hAnsi="Arial" w:cs="Arial"/>
                <w:color w:val="000000"/>
                <w:sz w:val="20"/>
                <w:szCs w:val="20"/>
                <w:lang w:val="de-CH"/>
              </w:rPr>
              <w:t>pas</w:t>
            </w:r>
            <w:proofErr w:type="spellEnd"/>
            <w:r>
              <w:rPr>
                <w:rFonts w:ascii="Arial" w:hAnsi="Arial" w:cs="Arial"/>
                <w:color w:val="000000"/>
                <w:sz w:val="20"/>
                <w:szCs w:val="20"/>
                <w:lang w:val="de-CH"/>
              </w:rPr>
              <w:t xml:space="preserve"> </w:t>
            </w:r>
            <w:proofErr w:type="spellStart"/>
            <w:r>
              <w:rPr>
                <w:rFonts w:ascii="Arial" w:hAnsi="Arial" w:cs="Arial"/>
                <w:color w:val="000000"/>
                <w:sz w:val="20"/>
                <w:szCs w:val="20"/>
                <w:lang w:val="de-CH"/>
              </w:rPr>
              <w:t>introduire</w:t>
            </w:r>
            <w:proofErr w:type="spellEnd"/>
            <w:r>
              <w:rPr>
                <w:rFonts w:ascii="Arial" w:hAnsi="Arial" w:cs="Arial"/>
                <w:color w:val="000000"/>
                <w:sz w:val="20"/>
                <w:szCs w:val="20"/>
                <w:lang w:val="de-CH"/>
              </w:rPr>
              <w:t xml:space="preserve"> de </w:t>
            </w:r>
            <w:proofErr w:type="spellStart"/>
            <w:r>
              <w:rPr>
                <w:rFonts w:ascii="Arial" w:hAnsi="Arial" w:cs="Arial"/>
                <w:color w:val="000000"/>
                <w:sz w:val="20"/>
                <w:szCs w:val="20"/>
                <w:lang w:val="de-CH"/>
              </w:rPr>
              <w:t>poissons</w:t>
            </w:r>
            <w:proofErr w:type="spellEnd"/>
            <w:r>
              <w:rPr>
                <w:rFonts w:ascii="Arial" w:hAnsi="Arial" w:cs="Arial"/>
                <w:color w:val="000000"/>
                <w:sz w:val="20"/>
                <w:szCs w:val="20"/>
                <w:lang w:val="de-CH"/>
              </w:rPr>
              <w:t xml:space="preserve">), </w:t>
            </w:r>
            <w:proofErr w:type="spellStart"/>
            <w:r>
              <w:rPr>
                <w:rFonts w:ascii="Arial" w:hAnsi="Arial" w:cs="Arial"/>
                <w:color w:val="000000"/>
                <w:sz w:val="20"/>
                <w:szCs w:val="20"/>
                <w:lang w:val="de-CH"/>
              </w:rPr>
              <w:t>mares</w:t>
            </w:r>
            <w:proofErr w:type="spellEnd"/>
            <w:r>
              <w:rPr>
                <w:rFonts w:ascii="Arial" w:hAnsi="Arial" w:cs="Arial"/>
                <w:color w:val="000000"/>
                <w:sz w:val="20"/>
                <w:szCs w:val="20"/>
                <w:lang w:val="de-CH"/>
              </w:rPr>
              <w:t xml:space="preserve"> </w:t>
            </w:r>
          </w:p>
          <w:p w14:paraId="45C44434" w14:textId="77777777" w:rsidR="002B30A9" w:rsidRPr="002B30A9" w:rsidRDefault="002B30A9" w:rsidP="002B30A9">
            <w:pPr>
              <w:pStyle w:val="NormalWeb"/>
              <w:numPr>
                <w:ilvl w:val="0"/>
                <w:numId w:val="38"/>
              </w:numPr>
              <w:spacing w:after="159" w:line="259" w:lineRule="auto"/>
            </w:pPr>
            <w:r w:rsidRPr="002B30A9">
              <w:rPr>
                <w:rFonts w:ascii="Arial" w:hAnsi="Arial" w:cs="Arial"/>
                <w:b/>
                <w:bCs/>
                <w:color w:val="000000"/>
                <w:sz w:val="20"/>
                <w:szCs w:val="20"/>
              </w:rPr>
              <w:t xml:space="preserve">Haies </w:t>
            </w:r>
            <w:r w:rsidRPr="002B30A9">
              <w:rPr>
                <w:rFonts w:ascii="Arial" w:hAnsi="Arial" w:cs="Arial"/>
                <w:color w:val="000000"/>
                <w:sz w:val="20"/>
                <w:szCs w:val="20"/>
              </w:rPr>
              <w:t>richement structurées avec des buissons épineux</w:t>
            </w:r>
          </w:p>
          <w:p w14:paraId="157961A6" w14:textId="77777777" w:rsidR="002B30A9" w:rsidRPr="002B30A9" w:rsidRDefault="002B30A9" w:rsidP="002B30A9">
            <w:pPr>
              <w:pStyle w:val="NormalWeb"/>
              <w:numPr>
                <w:ilvl w:val="0"/>
                <w:numId w:val="38"/>
              </w:numPr>
              <w:spacing w:after="159" w:line="259" w:lineRule="auto"/>
            </w:pPr>
            <w:r w:rsidRPr="002B30A9">
              <w:rPr>
                <w:rFonts w:ascii="Arial" w:hAnsi="Arial" w:cs="Arial"/>
                <w:b/>
                <w:bCs/>
                <w:color w:val="000000"/>
                <w:sz w:val="20"/>
                <w:szCs w:val="20"/>
              </w:rPr>
              <w:t>Arbres</w:t>
            </w:r>
            <w:r w:rsidRPr="002B30A9">
              <w:rPr>
                <w:rFonts w:ascii="Arial" w:hAnsi="Arial" w:cs="Arial"/>
                <w:color w:val="000000"/>
                <w:sz w:val="20"/>
                <w:szCs w:val="20"/>
              </w:rPr>
              <w:t>, arbres isolés remarquables, arbres protégés, arbres fruitiers haute-tige, rangées d'arbres</w:t>
            </w:r>
          </w:p>
          <w:p w14:paraId="6CA3E037" w14:textId="77777777" w:rsidR="002B30A9" w:rsidRPr="002B30A9" w:rsidRDefault="002B30A9" w:rsidP="002B30A9">
            <w:pPr>
              <w:pStyle w:val="NormalWeb"/>
              <w:numPr>
                <w:ilvl w:val="0"/>
                <w:numId w:val="38"/>
              </w:numPr>
              <w:spacing w:after="159" w:line="259" w:lineRule="auto"/>
            </w:pPr>
            <w:r w:rsidRPr="002B30A9">
              <w:rPr>
                <w:rFonts w:ascii="Arial" w:hAnsi="Arial" w:cs="Arial"/>
                <w:b/>
                <w:bCs/>
                <w:color w:val="000000"/>
                <w:sz w:val="20"/>
                <w:szCs w:val="20"/>
              </w:rPr>
              <w:t xml:space="preserve">Revêtements </w:t>
            </w:r>
            <w:r w:rsidRPr="002B30A9">
              <w:rPr>
                <w:rFonts w:ascii="Arial" w:hAnsi="Arial" w:cs="Arial"/>
                <w:color w:val="000000"/>
                <w:sz w:val="20"/>
                <w:szCs w:val="20"/>
              </w:rPr>
              <w:t>perméables des chemins et des places</w:t>
            </w:r>
          </w:p>
          <w:p w14:paraId="65DD7FAF" w14:textId="77777777" w:rsidR="002B30A9" w:rsidRDefault="002B30A9" w:rsidP="002B30A9">
            <w:pPr>
              <w:pStyle w:val="NormalWeb"/>
              <w:numPr>
                <w:ilvl w:val="0"/>
                <w:numId w:val="38"/>
              </w:numPr>
              <w:spacing w:after="159" w:line="259" w:lineRule="auto"/>
              <w:rPr>
                <w:lang w:val="de-CH"/>
              </w:rPr>
            </w:pPr>
            <w:proofErr w:type="spellStart"/>
            <w:r>
              <w:rPr>
                <w:rFonts w:ascii="Arial" w:hAnsi="Arial" w:cs="Arial"/>
                <w:b/>
                <w:bCs/>
                <w:color w:val="000000"/>
                <w:sz w:val="20"/>
                <w:szCs w:val="20"/>
                <w:lang w:val="de-CH"/>
              </w:rPr>
              <w:t>Toitures</w:t>
            </w:r>
            <w:proofErr w:type="spellEnd"/>
            <w:r>
              <w:rPr>
                <w:rFonts w:ascii="Arial" w:hAnsi="Arial" w:cs="Arial"/>
                <w:b/>
                <w:bCs/>
                <w:color w:val="000000"/>
                <w:sz w:val="20"/>
                <w:szCs w:val="20"/>
                <w:lang w:val="de-CH"/>
              </w:rPr>
              <w:t xml:space="preserve"> </w:t>
            </w:r>
            <w:r>
              <w:rPr>
                <w:rFonts w:ascii="Arial" w:hAnsi="Arial" w:cs="Arial"/>
                <w:color w:val="000000"/>
                <w:sz w:val="20"/>
                <w:szCs w:val="20"/>
                <w:lang w:val="de-CH"/>
              </w:rPr>
              <w:t xml:space="preserve">et </w:t>
            </w:r>
            <w:proofErr w:type="spellStart"/>
            <w:r>
              <w:rPr>
                <w:rFonts w:ascii="Arial" w:hAnsi="Arial" w:cs="Arial"/>
                <w:color w:val="000000"/>
                <w:sz w:val="20"/>
                <w:szCs w:val="20"/>
                <w:lang w:val="de-CH"/>
              </w:rPr>
              <w:t>façades</w:t>
            </w:r>
            <w:proofErr w:type="spellEnd"/>
            <w:r>
              <w:rPr>
                <w:rFonts w:ascii="Arial" w:hAnsi="Arial" w:cs="Arial"/>
                <w:color w:val="000000"/>
                <w:sz w:val="20"/>
                <w:szCs w:val="20"/>
                <w:lang w:val="de-CH"/>
              </w:rPr>
              <w:t xml:space="preserve"> </w:t>
            </w:r>
            <w:proofErr w:type="spellStart"/>
            <w:r>
              <w:rPr>
                <w:rFonts w:ascii="Arial" w:hAnsi="Arial" w:cs="Arial"/>
                <w:color w:val="000000"/>
                <w:sz w:val="20"/>
                <w:szCs w:val="20"/>
                <w:lang w:val="de-CH"/>
              </w:rPr>
              <w:t>végétalisées</w:t>
            </w:r>
            <w:proofErr w:type="spellEnd"/>
          </w:p>
          <w:p w14:paraId="7D785761" w14:textId="77777777" w:rsidR="002B30A9" w:rsidRDefault="002B30A9" w:rsidP="002B30A9">
            <w:pPr>
              <w:pStyle w:val="NormalWeb"/>
              <w:numPr>
                <w:ilvl w:val="0"/>
                <w:numId w:val="38"/>
              </w:numPr>
              <w:spacing w:after="159" w:line="259" w:lineRule="auto"/>
              <w:rPr>
                <w:lang w:val="de-CH"/>
              </w:rPr>
            </w:pPr>
            <w:proofErr w:type="spellStart"/>
            <w:r>
              <w:rPr>
                <w:rFonts w:ascii="Arial" w:hAnsi="Arial" w:cs="Arial"/>
                <w:b/>
                <w:bCs/>
                <w:color w:val="000000"/>
                <w:sz w:val="20"/>
                <w:szCs w:val="20"/>
                <w:lang w:val="de-CH"/>
              </w:rPr>
              <w:t>Cavités</w:t>
            </w:r>
            <w:proofErr w:type="spellEnd"/>
            <w:r>
              <w:rPr>
                <w:rFonts w:ascii="Arial" w:hAnsi="Arial" w:cs="Arial"/>
                <w:b/>
                <w:bCs/>
                <w:color w:val="000000"/>
                <w:sz w:val="20"/>
                <w:szCs w:val="20"/>
                <w:lang w:val="de-CH"/>
              </w:rPr>
              <w:t xml:space="preserve"> </w:t>
            </w:r>
            <w:proofErr w:type="spellStart"/>
            <w:r>
              <w:rPr>
                <w:rFonts w:ascii="Arial" w:hAnsi="Arial" w:cs="Arial"/>
                <w:color w:val="000000"/>
                <w:sz w:val="20"/>
                <w:szCs w:val="20"/>
                <w:lang w:val="de-CH"/>
              </w:rPr>
              <w:t>dans</w:t>
            </w:r>
            <w:proofErr w:type="spellEnd"/>
            <w:r>
              <w:rPr>
                <w:rFonts w:ascii="Arial" w:hAnsi="Arial" w:cs="Arial"/>
                <w:color w:val="000000"/>
                <w:sz w:val="20"/>
                <w:szCs w:val="20"/>
                <w:lang w:val="de-CH"/>
              </w:rPr>
              <w:t xml:space="preserve"> les </w:t>
            </w:r>
            <w:proofErr w:type="spellStart"/>
            <w:r>
              <w:rPr>
                <w:rFonts w:ascii="Arial" w:hAnsi="Arial" w:cs="Arial"/>
                <w:color w:val="000000"/>
                <w:sz w:val="20"/>
                <w:szCs w:val="20"/>
                <w:lang w:val="de-CH"/>
              </w:rPr>
              <w:t>bâtiments</w:t>
            </w:r>
            <w:proofErr w:type="spellEnd"/>
          </w:p>
          <w:p w14:paraId="1F862941" w14:textId="4A1A6134" w:rsidR="003C113D" w:rsidRPr="00496B99" w:rsidRDefault="002B30A9" w:rsidP="002B30A9">
            <w:pPr>
              <w:pStyle w:val="NormalWeb"/>
              <w:numPr>
                <w:ilvl w:val="0"/>
                <w:numId w:val="38"/>
              </w:numPr>
              <w:spacing w:after="159" w:line="259" w:lineRule="auto"/>
              <w:rPr>
                <w:rFonts w:ascii="Arial" w:hAnsi="Arial" w:cs="Arial"/>
                <w:sz w:val="20"/>
                <w:szCs w:val="20"/>
              </w:rPr>
            </w:pPr>
            <w:proofErr w:type="spellStart"/>
            <w:r>
              <w:rPr>
                <w:rFonts w:ascii="Arial" w:hAnsi="Arial" w:cs="Arial"/>
                <w:color w:val="000000"/>
                <w:sz w:val="20"/>
                <w:szCs w:val="20"/>
                <w:lang w:val="de-CH"/>
              </w:rPr>
              <w:t>Murs</w:t>
            </w:r>
            <w:proofErr w:type="spellEnd"/>
            <w:r>
              <w:rPr>
                <w:rFonts w:ascii="Arial" w:hAnsi="Arial" w:cs="Arial"/>
                <w:color w:val="000000"/>
                <w:sz w:val="20"/>
                <w:szCs w:val="20"/>
                <w:lang w:val="de-CH"/>
              </w:rPr>
              <w:t xml:space="preserve"> de </w:t>
            </w:r>
            <w:proofErr w:type="spellStart"/>
            <w:r>
              <w:rPr>
                <w:rFonts w:ascii="Arial" w:hAnsi="Arial" w:cs="Arial"/>
                <w:color w:val="000000"/>
                <w:sz w:val="20"/>
                <w:szCs w:val="20"/>
                <w:lang w:val="de-CH"/>
              </w:rPr>
              <w:t>pierres</w:t>
            </w:r>
            <w:proofErr w:type="spellEnd"/>
            <w:r>
              <w:rPr>
                <w:rFonts w:ascii="Arial" w:hAnsi="Arial" w:cs="Arial"/>
                <w:color w:val="000000"/>
                <w:sz w:val="20"/>
                <w:szCs w:val="20"/>
                <w:lang w:val="de-CH"/>
              </w:rPr>
              <w:t xml:space="preserve"> </w:t>
            </w:r>
            <w:proofErr w:type="spellStart"/>
            <w:r>
              <w:rPr>
                <w:rFonts w:ascii="Arial" w:hAnsi="Arial" w:cs="Arial"/>
                <w:color w:val="000000"/>
                <w:sz w:val="20"/>
                <w:szCs w:val="20"/>
                <w:lang w:val="de-CH"/>
              </w:rPr>
              <w:t>sèches</w:t>
            </w:r>
            <w:proofErr w:type="spellEnd"/>
          </w:p>
        </w:tc>
        <w:tc>
          <w:tcPr>
            <w:tcW w:w="2057" w:type="dxa"/>
            <w:tcBorders>
              <w:top w:val="single" w:sz="6" w:space="0" w:color="000000"/>
              <w:left w:val="single" w:sz="6" w:space="0" w:color="000000"/>
              <w:bottom w:val="single" w:sz="6" w:space="0" w:color="000000"/>
            </w:tcBorders>
          </w:tcPr>
          <w:p w14:paraId="78E960E0" w14:textId="388A553A" w:rsidR="00BF7C2B" w:rsidRPr="008A495E" w:rsidRDefault="003B200B" w:rsidP="00BF7C2B">
            <w:pPr>
              <w:pStyle w:val="Default"/>
              <w:spacing w:before="60" w:after="60"/>
              <w:ind w:left="360"/>
              <w:rPr>
                <w:sz w:val="20"/>
                <w:szCs w:val="20"/>
                <w:lang w:val="fr-CH"/>
              </w:rPr>
            </w:pPr>
            <w:r w:rsidRPr="008A495E">
              <w:rPr>
                <w:sz w:val="20"/>
                <w:szCs w:val="20"/>
                <w:lang w:val="fr-CH"/>
              </w:rPr>
              <w:lastRenderedPageBreak/>
              <w:t>oui</w:t>
            </w:r>
            <w:r w:rsidR="00BF7C2B" w:rsidRPr="008A495E">
              <w:rPr>
                <w:sz w:val="20"/>
                <w:szCs w:val="20"/>
                <w:lang w:val="fr-CH"/>
              </w:rPr>
              <w:t xml:space="preserve"> </w:t>
            </w:r>
            <w:r w:rsidR="00BF7C2B" w:rsidRPr="00496B99">
              <w:rPr>
                <w:sz w:val="20"/>
                <w:szCs w:val="20"/>
                <w:lang w:val="de-DE"/>
              </w:rPr>
              <w:sym w:font="Wingdings 2" w:char="F0A3"/>
            </w:r>
            <w:r w:rsidR="00BF7C2B" w:rsidRPr="008A495E">
              <w:rPr>
                <w:sz w:val="20"/>
                <w:szCs w:val="20"/>
                <w:lang w:val="fr-CH"/>
              </w:rPr>
              <w:t xml:space="preserve">  </w:t>
            </w:r>
            <w:r w:rsidRPr="008A495E">
              <w:rPr>
                <w:sz w:val="20"/>
                <w:szCs w:val="20"/>
                <w:lang w:val="fr-CH"/>
              </w:rPr>
              <w:t>non</w:t>
            </w:r>
            <w:r w:rsidR="00BF7C2B" w:rsidRPr="008A495E">
              <w:rPr>
                <w:sz w:val="20"/>
                <w:szCs w:val="20"/>
                <w:lang w:val="fr-CH"/>
              </w:rPr>
              <w:t xml:space="preserve"> </w:t>
            </w:r>
            <w:r w:rsidR="00BF7C2B" w:rsidRPr="00496B99">
              <w:rPr>
                <w:sz w:val="20"/>
                <w:szCs w:val="20"/>
                <w:lang w:val="de-DE"/>
              </w:rPr>
              <w:sym w:font="Wingdings 2" w:char="F0A3"/>
            </w:r>
          </w:p>
          <w:p w14:paraId="2C366F68" w14:textId="77777777" w:rsidR="001A2E02" w:rsidRPr="008A495E" w:rsidRDefault="001A2E02" w:rsidP="00BF7C2B">
            <w:pPr>
              <w:pStyle w:val="Default"/>
              <w:spacing w:before="60" w:after="60"/>
              <w:ind w:left="360"/>
              <w:rPr>
                <w:sz w:val="20"/>
                <w:szCs w:val="20"/>
                <w:lang w:val="fr-CH"/>
              </w:rPr>
            </w:pPr>
          </w:p>
          <w:p w14:paraId="4CDC17BE" w14:textId="77777777" w:rsidR="003B200B" w:rsidRPr="008A495E" w:rsidRDefault="003B200B" w:rsidP="003B200B">
            <w:pPr>
              <w:pStyle w:val="NormalWeb"/>
              <w:spacing w:before="62" w:beforeAutospacing="0" w:after="62" w:line="240" w:lineRule="auto"/>
              <w:ind w:left="363"/>
            </w:pPr>
            <w:r w:rsidRPr="008A495E">
              <w:rPr>
                <w:rFonts w:ascii="Arial" w:hAnsi="Arial" w:cs="Arial"/>
                <w:color w:val="000000"/>
                <w:sz w:val="16"/>
                <w:szCs w:val="16"/>
              </w:rPr>
              <w:t>Les éléments structurels suivants sont présents :</w:t>
            </w:r>
          </w:p>
          <w:p w14:paraId="61E5BEFD" w14:textId="77777777" w:rsidR="00A32484" w:rsidRPr="00496B99" w:rsidRDefault="00A32484" w:rsidP="00A32484">
            <w:pPr>
              <w:pStyle w:val="Default"/>
              <w:spacing w:before="60" w:after="60"/>
              <w:rPr>
                <w:sz w:val="20"/>
                <w:szCs w:val="20"/>
                <w:lang w:val="de-DE"/>
              </w:rPr>
            </w:pPr>
            <w:r w:rsidRPr="00496B99">
              <w:rPr>
                <w:sz w:val="20"/>
                <w:szCs w:val="20"/>
                <w:lang w:val="de-DE"/>
              </w:rPr>
              <w:t>………………</w:t>
            </w:r>
          </w:p>
          <w:p w14:paraId="45DCD164" w14:textId="77777777" w:rsidR="001A2E02" w:rsidRPr="00496B99" w:rsidRDefault="001A2E02" w:rsidP="00A32484">
            <w:pPr>
              <w:pStyle w:val="Default"/>
              <w:spacing w:before="60" w:after="60"/>
              <w:rPr>
                <w:sz w:val="20"/>
                <w:szCs w:val="20"/>
                <w:lang w:val="de-DE"/>
              </w:rPr>
            </w:pPr>
            <w:r w:rsidRPr="00496B99">
              <w:rPr>
                <w:sz w:val="20"/>
                <w:szCs w:val="20"/>
                <w:lang w:val="de-DE"/>
              </w:rPr>
              <w:t>………………</w:t>
            </w:r>
          </w:p>
          <w:p w14:paraId="4359CF3B"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676FE578"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4AC32108"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3AD71416"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682A6436"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3D534BC0"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3F8DE050"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40E3358E"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678A4FEA"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4028C137"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76892276"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05FBEDA6" w14:textId="77777777" w:rsidR="001A2E02" w:rsidRPr="00496B99" w:rsidRDefault="001A2E02" w:rsidP="001A2E02">
            <w:pPr>
              <w:pStyle w:val="Default"/>
              <w:spacing w:before="60" w:after="60"/>
              <w:rPr>
                <w:sz w:val="20"/>
                <w:szCs w:val="20"/>
                <w:lang w:val="de-DE"/>
              </w:rPr>
            </w:pPr>
            <w:r w:rsidRPr="00496B99">
              <w:rPr>
                <w:sz w:val="20"/>
                <w:szCs w:val="20"/>
                <w:lang w:val="de-DE"/>
              </w:rPr>
              <w:t>………………</w:t>
            </w:r>
          </w:p>
          <w:p w14:paraId="2CD8B89F" w14:textId="77777777" w:rsidR="001A2E02" w:rsidRPr="00496B99" w:rsidRDefault="001A2E02" w:rsidP="00A32484">
            <w:pPr>
              <w:pStyle w:val="Default"/>
              <w:spacing w:before="60" w:after="60"/>
              <w:rPr>
                <w:sz w:val="20"/>
                <w:szCs w:val="20"/>
                <w:lang w:val="de-DE"/>
              </w:rPr>
            </w:pPr>
          </w:p>
          <w:p w14:paraId="112F71E6" w14:textId="77777777" w:rsidR="002B0A7E" w:rsidRPr="00496B99" w:rsidRDefault="002B0A7E" w:rsidP="00BF7C2B">
            <w:pPr>
              <w:pStyle w:val="Default"/>
              <w:spacing w:before="60" w:after="60"/>
              <w:rPr>
                <w:sz w:val="20"/>
                <w:szCs w:val="20"/>
                <w:lang w:val="de-DE"/>
              </w:rPr>
            </w:pPr>
          </w:p>
          <w:p w14:paraId="643138A1" w14:textId="77777777" w:rsidR="002B0A7E" w:rsidRPr="00496B99" w:rsidRDefault="002B0A7E" w:rsidP="00BF7C2B">
            <w:pPr>
              <w:pStyle w:val="Default"/>
              <w:spacing w:before="60" w:after="60"/>
              <w:rPr>
                <w:sz w:val="20"/>
                <w:szCs w:val="20"/>
              </w:rPr>
            </w:pPr>
          </w:p>
        </w:tc>
        <w:tc>
          <w:tcPr>
            <w:tcW w:w="4394" w:type="dxa"/>
            <w:tcBorders>
              <w:top w:val="single" w:sz="6" w:space="0" w:color="000000"/>
              <w:left w:val="single" w:sz="6" w:space="0" w:color="000000"/>
              <w:bottom w:val="single" w:sz="6" w:space="0" w:color="000000"/>
            </w:tcBorders>
          </w:tcPr>
          <w:p w14:paraId="6C47815A" w14:textId="74CB58FA" w:rsidR="008A495E" w:rsidRPr="008A495E" w:rsidRDefault="008A495E" w:rsidP="008A495E">
            <w:pPr>
              <w:pStyle w:val="NormalWeb"/>
              <w:spacing w:before="62" w:beforeAutospacing="0" w:after="62" w:line="240" w:lineRule="auto"/>
            </w:pPr>
            <w:r w:rsidRPr="008A495E">
              <w:rPr>
                <w:rFonts w:ascii="Arial" w:hAnsi="Arial" w:cs="Arial"/>
                <w:color w:val="FF0000"/>
                <w:sz w:val="20"/>
                <w:szCs w:val="20"/>
              </w:rPr>
              <w:t>Viser au moins ..... (insérer le nombre) d'éléments structurels</w:t>
            </w:r>
            <w:r>
              <w:rPr>
                <w:rFonts w:ascii="Arial" w:hAnsi="Arial" w:cs="Arial"/>
                <w:color w:val="FF0000"/>
                <w:sz w:val="20"/>
                <w:szCs w:val="20"/>
              </w:rPr>
              <w:t xml:space="preserve"> et/ou </w:t>
            </w:r>
            <w:r w:rsidRPr="008A495E">
              <w:rPr>
                <w:rFonts w:ascii="Arial" w:hAnsi="Arial" w:cs="Arial"/>
                <w:color w:val="FF0000"/>
                <w:sz w:val="20"/>
                <w:szCs w:val="20"/>
              </w:rPr>
              <w:t>d'habitats différents.</w:t>
            </w:r>
          </w:p>
          <w:p w14:paraId="7506526D" w14:textId="77777777" w:rsidR="008A495E" w:rsidRDefault="008A495E" w:rsidP="008A495E">
            <w:pPr>
              <w:pStyle w:val="NormalWeb"/>
              <w:spacing w:before="62" w:beforeAutospacing="0" w:after="62" w:line="240" w:lineRule="auto"/>
              <w:rPr>
                <w:rFonts w:ascii="Arial" w:hAnsi="Arial" w:cs="Arial"/>
                <w:color w:val="FF0000"/>
                <w:sz w:val="20"/>
                <w:szCs w:val="20"/>
              </w:rPr>
            </w:pPr>
          </w:p>
          <w:p w14:paraId="6DA9348B" w14:textId="38216AAD" w:rsidR="008A495E" w:rsidRPr="008A495E" w:rsidRDefault="008A495E" w:rsidP="008A495E">
            <w:pPr>
              <w:pStyle w:val="NormalWeb"/>
              <w:spacing w:before="62" w:beforeAutospacing="0" w:after="62" w:line="240" w:lineRule="auto"/>
            </w:pPr>
            <w:r w:rsidRPr="008A495E">
              <w:rPr>
                <w:rFonts w:ascii="Arial" w:hAnsi="Arial" w:cs="Arial"/>
                <w:color w:val="FF0000"/>
                <w:sz w:val="20"/>
                <w:szCs w:val="20"/>
              </w:rPr>
              <w:t>Laisser des îlots de fleurs et d'orties lors de la tonte.</w:t>
            </w:r>
          </w:p>
          <w:p w14:paraId="0F51AB24" w14:textId="77777777" w:rsidR="008A495E" w:rsidRPr="008A495E" w:rsidRDefault="008A495E" w:rsidP="008A495E">
            <w:pPr>
              <w:pStyle w:val="NormalWeb"/>
              <w:spacing w:before="62" w:beforeAutospacing="0" w:after="240" w:line="240" w:lineRule="auto"/>
            </w:pPr>
          </w:p>
          <w:p w14:paraId="4B1F3442" w14:textId="77777777" w:rsidR="008A495E" w:rsidRPr="008A495E" w:rsidRDefault="008A495E" w:rsidP="008A495E">
            <w:pPr>
              <w:pStyle w:val="NormalWeb"/>
              <w:spacing w:before="62" w:beforeAutospacing="0" w:after="62" w:line="240" w:lineRule="auto"/>
            </w:pPr>
            <w:r w:rsidRPr="008A495E">
              <w:rPr>
                <w:rFonts w:ascii="Arial" w:hAnsi="Arial" w:cs="Arial"/>
                <w:color w:val="FF0000"/>
                <w:sz w:val="20"/>
                <w:szCs w:val="20"/>
              </w:rPr>
              <w:t>Laisser les plantes vivaces (= plantes pluriannuelles) en place pendant l'hiver.</w:t>
            </w:r>
          </w:p>
          <w:p w14:paraId="072499F4" w14:textId="77777777" w:rsidR="008A495E" w:rsidRPr="008A495E" w:rsidRDefault="008A495E" w:rsidP="008A495E">
            <w:pPr>
              <w:pStyle w:val="NormalWeb"/>
              <w:spacing w:before="62" w:beforeAutospacing="0" w:after="240" w:line="240" w:lineRule="auto"/>
            </w:pPr>
          </w:p>
          <w:p w14:paraId="2232CE2E" w14:textId="77777777" w:rsidR="008A495E" w:rsidRPr="008A495E" w:rsidRDefault="008A495E" w:rsidP="008A495E">
            <w:pPr>
              <w:pStyle w:val="NormalWeb"/>
              <w:spacing w:before="62" w:beforeAutospacing="0" w:after="62" w:line="240" w:lineRule="auto"/>
            </w:pPr>
            <w:r w:rsidRPr="008A495E">
              <w:rPr>
                <w:rFonts w:ascii="Arial" w:hAnsi="Arial" w:cs="Arial"/>
                <w:color w:val="2F5496"/>
                <w:sz w:val="20"/>
                <w:szCs w:val="20"/>
              </w:rPr>
              <w:t>Créer des tas de vieux bois.</w:t>
            </w:r>
          </w:p>
          <w:p w14:paraId="121C7874" w14:textId="77777777" w:rsidR="008A495E" w:rsidRPr="008A495E" w:rsidRDefault="008A495E" w:rsidP="008A495E">
            <w:pPr>
              <w:pStyle w:val="NormalWeb"/>
              <w:spacing w:before="62" w:beforeAutospacing="0" w:after="240" w:line="240" w:lineRule="auto"/>
            </w:pPr>
          </w:p>
          <w:p w14:paraId="6945C764" w14:textId="77777777" w:rsidR="008A495E" w:rsidRPr="008A495E" w:rsidRDefault="008A495E" w:rsidP="008A495E">
            <w:pPr>
              <w:pStyle w:val="NormalWeb"/>
              <w:spacing w:before="62" w:beforeAutospacing="0" w:after="62" w:line="240" w:lineRule="auto"/>
            </w:pPr>
            <w:r w:rsidRPr="008A495E">
              <w:rPr>
                <w:rFonts w:ascii="Arial" w:hAnsi="Arial" w:cs="Arial"/>
                <w:color w:val="2F5496"/>
                <w:sz w:val="20"/>
                <w:szCs w:val="20"/>
              </w:rPr>
              <w:t>Créer un tas de pierres.</w:t>
            </w:r>
          </w:p>
          <w:p w14:paraId="34FF2B95" w14:textId="77777777" w:rsidR="008A495E" w:rsidRPr="008A495E" w:rsidRDefault="008A495E" w:rsidP="008A495E">
            <w:pPr>
              <w:pStyle w:val="NormalWeb"/>
              <w:spacing w:before="62" w:beforeAutospacing="0" w:after="240" w:line="240" w:lineRule="auto"/>
            </w:pPr>
          </w:p>
          <w:p w14:paraId="3C37CE51" w14:textId="77777777" w:rsidR="008A495E" w:rsidRPr="008A495E" w:rsidRDefault="008A495E" w:rsidP="008A495E">
            <w:pPr>
              <w:pStyle w:val="NormalWeb"/>
              <w:spacing w:after="159" w:line="240" w:lineRule="auto"/>
            </w:pPr>
            <w:r w:rsidRPr="008A495E">
              <w:rPr>
                <w:rFonts w:ascii="Arial" w:hAnsi="Arial" w:cs="Arial"/>
                <w:color w:val="2F5496"/>
                <w:sz w:val="20"/>
                <w:szCs w:val="20"/>
              </w:rPr>
              <w:t>Semer un parterre de fleurs sauvages/d'arbustes pour les animaux (abeilles, papillons, chauves-souris et autres animaux).</w:t>
            </w:r>
          </w:p>
          <w:p w14:paraId="43F2D570" w14:textId="77777777" w:rsidR="008A495E" w:rsidRPr="008A495E" w:rsidRDefault="008A495E" w:rsidP="008A495E">
            <w:pPr>
              <w:pStyle w:val="NormalWeb"/>
              <w:spacing w:before="62" w:beforeAutospacing="0" w:after="240" w:line="240" w:lineRule="auto"/>
            </w:pPr>
          </w:p>
          <w:p w14:paraId="3AAB80F8" w14:textId="77777777" w:rsidR="002B0A7E" w:rsidRPr="008A495E" w:rsidRDefault="002B0A7E" w:rsidP="000335FF">
            <w:pPr>
              <w:pStyle w:val="Default"/>
              <w:spacing w:before="60" w:after="60"/>
              <w:rPr>
                <w:sz w:val="20"/>
                <w:szCs w:val="20"/>
                <w:lang w:val="fr-CH"/>
              </w:rPr>
            </w:pPr>
          </w:p>
          <w:p w14:paraId="1531EDCE" w14:textId="77777777" w:rsidR="00012CC0" w:rsidRPr="008A495E" w:rsidRDefault="00012CC0" w:rsidP="00012CC0">
            <w:pPr>
              <w:rPr>
                <w:lang w:val="fr-CH"/>
              </w:rPr>
            </w:pPr>
          </w:p>
          <w:p w14:paraId="43ED576F" w14:textId="77777777" w:rsidR="00012CC0" w:rsidRPr="008A495E" w:rsidRDefault="00012CC0" w:rsidP="00012CC0">
            <w:pPr>
              <w:rPr>
                <w:lang w:val="fr-CH"/>
              </w:rPr>
            </w:pPr>
          </w:p>
          <w:p w14:paraId="246BE962" w14:textId="377CA5B1" w:rsidR="00012CC0" w:rsidRPr="008A495E" w:rsidRDefault="00012CC0" w:rsidP="00012CC0">
            <w:pPr>
              <w:jc w:val="center"/>
              <w:rPr>
                <w:lang w:val="fr-CH"/>
              </w:rPr>
            </w:pPr>
          </w:p>
        </w:tc>
      </w:tr>
      <w:tr w:rsidR="00BF7C2B" w:rsidRPr="005A0EED" w14:paraId="0340B65F" w14:textId="77777777" w:rsidTr="00EE1C9B">
        <w:trPr>
          <w:trHeight w:val="636"/>
        </w:trPr>
        <w:tc>
          <w:tcPr>
            <w:tcW w:w="2054" w:type="dxa"/>
            <w:tcBorders>
              <w:top w:val="single" w:sz="6" w:space="0" w:color="000000"/>
              <w:bottom w:val="single" w:sz="6" w:space="0" w:color="000000"/>
              <w:right w:val="single" w:sz="6" w:space="0" w:color="000000"/>
            </w:tcBorders>
          </w:tcPr>
          <w:p w14:paraId="09D843DA" w14:textId="77777777" w:rsidR="008A495E" w:rsidRDefault="008A495E" w:rsidP="008A495E">
            <w:pPr>
              <w:pStyle w:val="NormalWeb"/>
              <w:spacing w:after="0" w:line="240" w:lineRule="auto"/>
              <w:rPr>
                <w:lang w:val="de-CH"/>
              </w:rPr>
            </w:pPr>
            <w:proofErr w:type="spellStart"/>
            <w:r>
              <w:rPr>
                <w:rFonts w:ascii="Arial" w:hAnsi="Arial" w:cs="Arial"/>
                <w:b/>
                <w:bCs/>
                <w:color w:val="000000"/>
                <w:sz w:val="20"/>
                <w:szCs w:val="20"/>
                <w:lang w:val="de-CH"/>
              </w:rPr>
              <w:t>Préserver</w:t>
            </w:r>
            <w:proofErr w:type="spellEnd"/>
            <w:r>
              <w:rPr>
                <w:rFonts w:ascii="Arial" w:hAnsi="Arial" w:cs="Arial"/>
                <w:b/>
                <w:bCs/>
                <w:color w:val="000000"/>
                <w:sz w:val="20"/>
                <w:szCs w:val="20"/>
                <w:lang w:val="de-CH"/>
              </w:rPr>
              <w:t xml:space="preserve"> et </w:t>
            </w:r>
            <w:proofErr w:type="spellStart"/>
            <w:r>
              <w:rPr>
                <w:rFonts w:ascii="Arial" w:hAnsi="Arial" w:cs="Arial"/>
                <w:b/>
                <w:bCs/>
                <w:color w:val="000000"/>
                <w:sz w:val="20"/>
                <w:szCs w:val="20"/>
                <w:lang w:val="de-CH"/>
              </w:rPr>
              <w:t>promouvoir</w:t>
            </w:r>
            <w:proofErr w:type="spellEnd"/>
            <w:r>
              <w:rPr>
                <w:rFonts w:ascii="Arial" w:hAnsi="Arial" w:cs="Arial"/>
                <w:b/>
                <w:bCs/>
                <w:color w:val="000000"/>
                <w:sz w:val="20"/>
                <w:szCs w:val="20"/>
                <w:lang w:val="de-CH"/>
              </w:rPr>
              <w:t xml:space="preserve"> la </w:t>
            </w:r>
            <w:proofErr w:type="spellStart"/>
            <w:r>
              <w:rPr>
                <w:rFonts w:ascii="Arial" w:hAnsi="Arial" w:cs="Arial"/>
                <w:b/>
                <w:bCs/>
                <w:color w:val="000000"/>
                <w:sz w:val="20"/>
                <w:szCs w:val="20"/>
                <w:lang w:val="de-CH"/>
              </w:rPr>
              <w:t>biodiversité</w:t>
            </w:r>
            <w:proofErr w:type="spellEnd"/>
          </w:p>
          <w:p w14:paraId="24EB99F5" w14:textId="3878B583" w:rsidR="00BF7C2B" w:rsidRPr="00496B99" w:rsidRDefault="00BF7C2B" w:rsidP="00BF7C2B">
            <w:pPr>
              <w:pStyle w:val="StandardArial11pt"/>
              <w:rPr>
                <w:b/>
                <w:color w:val="000000"/>
                <w:sz w:val="20"/>
                <w:szCs w:val="20"/>
              </w:rPr>
            </w:pPr>
          </w:p>
        </w:tc>
        <w:tc>
          <w:tcPr>
            <w:tcW w:w="6520" w:type="dxa"/>
            <w:tcBorders>
              <w:top w:val="single" w:sz="6" w:space="0" w:color="000000"/>
              <w:left w:val="single" w:sz="6" w:space="0" w:color="000000"/>
              <w:bottom w:val="single" w:sz="6" w:space="0" w:color="000000"/>
            </w:tcBorders>
          </w:tcPr>
          <w:p w14:paraId="65BF816E" w14:textId="3076C960" w:rsidR="008A495E" w:rsidRDefault="008A495E" w:rsidP="008A495E">
            <w:pPr>
              <w:pStyle w:val="NormalWeb"/>
              <w:numPr>
                <w:ilvl w:val="0"/>
                <w:numId w:val="43"/>
              </w:numPr>
              <w:spacing w:before="62" w:beforeAutospacing="0" w:after="62"/>
            </w:pPr>
            <w:r>
              <w:rPr>
                <w:rFonts w:ascii="Arial" w:hAnsi="Arial" w:cs="Arial"/>
                <w:color w:val="000000"/>
                <w:sz w:val="20"/>
                <w:szCs w:val="20"/>
              </w:rPr>
              <w:t xml:space="preserve">Les puits, les fontaines ou autres cavités dans lesquels les petits animaux tombent et meurent parce qu'ils ne peuvent pas en sortir sont-ils sécurisés ? </w:t>
            </w:r>
            <w:r w:rsidRPr="002669C5">
              <w:rPr>
                <w:rFonts w:ascii="Arial" w:hAnsi="Arial" w:cs="Arial"/>
                <w:color w:val="0563C1"/>
                <w:sz w:val="20"/>
                <w:szCs w:val="20"/>
                <w:u w:val="single"/>
              </w:rPr>
              <w:t>http://www.karch.ch/karch/amphibiens_puits_lumiere</w:t>
            </w:r>
          </w:p>
          <w:p w14:paraId="7ED541C8" w14:textId="761D7C71" w:rsidR="008A495E" w:rsidRDefault="008A495E" w:rsidP="008A495E">
            <w:pPr>
              <w:pStyle w:val="NormalWeb"/>
              <w:numPr>
                <w:ilvl w:val="0"/>
                <w:numId w:val="43"/>
              </w:numPr>
              <w:spacing w:before="62" w:beforeAutospacing="0" w:after="62"/>
            </w:pPr>
            <w:r>
              <w:rPr>
                <w:rFonts w:ascii="Arial" w:hAnsi="Arial" w:cs="Arial"/>
                <w:color w:val="000000"/>
                <w:sz w:val="20"/>
                <w:szCs w:val="20"/>
              </w:rPr>
              <w:t>L</w:t>
            </w:r>
            <w:r w:rsidR="00F109DB">
              <w:rPr>
                <w:rFonts w:ascii="Arial" w:hAnsi="Arial" w:cs="Arial"/>
                <w:color w:val="000000"/>
                <w:sz w:val="20"/>
                <w:szCs w:val="20"/>
              </w:rPr>
              <w:t>a surface</w:t>
            </w:r>
            <w:r>
              <w:rPr>
                <w:rFonts w:ascii="Arial" w:hAnsi="Arial" w:cs="Arial"/>
                <w:color w:val="000000"/>
                <w:sz w:val="20"/>
                <w:szCs w:val="20"/>
              </w:rPr>
              <w:t xml:space="preserve"> est-elle praticable pour le</w:t>
            </w:r>
            <w:r w:rsidR="00F109DB">
              <w:rPr>
                <w:rFonts w:ascii="Arial" w:hAnsi="Arial" w:cs="Arial"/>
                <w:color w:val="000000"/>
                <w:sz w:val="20"/>
                <w:szCs w:val="20"/>
              </w:rPr>
              <w:t xml:space="preserve"> déplacement des</w:t>
            </w:r>
            <w:r>
              <w:rPr>
                <w:rFonts w:ascii="Arial" w:hAnsi="Arial" w:cs="Arial"/>
                <w:color w:val="000000"/>
                <w:sz w:val="20"/>
                <w:szCs w:val="20"/>
              </w:rPr>
              <w:t xml:space="preserve"> petits animaux ?</w:t>
            </w:r>
          </w:p>
          <w:p w14:paraId="56499A47" w14:textId="54E015E9" w:rsidR="008A495E" w:rsidRDefault="008A495E" w:rsidP="008A495E">
            <w:pPr>
              <w:pStyle w:val="NormalWeb"/>
              <w:numPr>
                <w:ilvl w:val="0"/>
                <w:numId w:val="43"/>
              </w:numPr>
              <w:spacing w:before="62" w:beforeAutospacing="0" w:after="62"/>
            </w:pPr>
            <w:r>
              <w:rPr>
                <w:rFonts w:ascii="Arial" w:hAnsi="Arial" w:cs="Arial"/>
                <w:color w:val="000000"/>
                <w:sz w:val="20"/>
                <w:szCs w:val="20"/>
              </w:rPr>
              <w:t xml:space="preserve">Les surfaces vitrées sont-elles marquées pour les oiseaux ? </w:t>
            </w:r>
            <w:hyperlink r:id="rId12" w:history="1">
              <w:r w:rsidR="00B760C1" w:rsidRPr="00B760C1">
                <w:rPr>
                  <w:rStyle w:val="Lienhypertexte"/>
                  <w:rFonts w:ascii="Arial" w:hAnsi="Arial" w:cs="Arial"/>
                  <w:sz w:val="20"/>
                  <w:szCs w:val="20"/>
                </w:rPr>
                <w:t>https://vogelglas.vogelwarte.ch/fr/home</w:t>
              </w:r>
            </w:hyperlink>
          </w:p>
          <w:p w14:paraId="60B0831D" w14:textId="77777777" w:rsidR="008A495E" w:rsidRDefault="008A495E" w:rsidP="008A495E">
            <w:pPr>
              <w:pStyle w:val="NormalWeb"/>
              <w:numPr>
                <w:ilvl w:val="0"/>
                <w:numId w:val="43"/>
              </w:numPr>
              <w:spacing w:before="62" w:beforeAutospacing="0" w:after="62"/>
            </w:pPr>
            <w:r>
              <w:rPr>
                <w:rFonts w:ascii="Arial" w:hAnsi="Arial" w:cs="Arial"/>
                <w:color w:val="000000"/>
                <w:sz w:val="20"/>
                <w:szCs w:val="20"/>
              </w:rPr>
              <w:t xml:space="preserve">Y </w:t>
            </w:r>
            <w:proofErr w:type="spellStart"/>
            <w:r>
              <w:rPr>
                <w:rFonts w:ascii="Arial" w:hAnsi="Arial" w:cs="Arial"/>
                <w:color w:val="000000"/>
                <w:sz w:val="20"/>
                <w:szCs w:val="20"/>
              </w:rPr>
              <w:t>a-t-il</w:t>
            </w:r>
            <w:proofErr w:type="spellEnd"/>
            <w:r>
              <w:rPr>
                <w:rFonts w:ascii="Arial" w:hAnsi="Arial" w:cs="Arial"/>
                <w:color w:val="000000"/>
                <w:sz w:val="20"/>
                <w:szCs w:val="20"/>
              </w:rPr>
              <w:t xml:space="preserve"> des nichoirs pour les chauves-souris, les oiseaux et les abeilles sauvages et des cachettes pour les reptiles, les amphibiens, les insectes et autres petits animaux ?</w:t>
            </w:r>
          </w:p>
          <w:p w14:paraId="6EA2C9E5" w14:textId="77777777" w:rsidR="008A495E" w:rsidRDefault="008A495E" w:rsidP="008A495E">
            <w:pPr>
              <w:pStyle w:val="NormalWeb"/>
              <w:numPr>
                <w:ilvl w:val="0"/>
                <w:numId w:val="43"/>
              </w:numPr>
              <w:spacing w:before="62" w:beforeAutospacing="0" w:after="62"/>
            </w:pPr>
            <w:r>
              <w:rPr>
                <w:rFonts w:ascii="Arial" w:hAnsi="Arial" w:cs="Arial"/>
                <w:color w:val="000000"/>
                <w:sz w:val="20"/>
                <w:szCs w:val="20"/>
              </w:rPr>
              <w:t>Les mares sont-elles dépourvues de poissons ?</w:t>
            </w:r>
          </w:p>
          <w:p w14:paraId="7133C360" w14:textId="6AEF836A" w:rsidR="003C113D" w:rsidRPr="008A495E" w:rsidRDefault="008A495E" w:rsidP="008A495E">
            <w:pPr>
              <w:pStyle w:val="NormalWeb"/>
              <w:numPr>
                <w:ilvl w:val="0"/>
                <w:numId w:val="43"/>
              </w:numPr>
              <w:spacing w:before="62"/>
              <w:rPr>
                <w:sz w:val="20"/>
                <w:szCs w:val="20"/>
              </w:rPr>
            </w:pPr>
            <w:r>
              <w:rPr>
                <w:rFonts w:ascii="Arial" w:hAnsi="Arial" w:cs="Arial"/>
                <w:color w:val="000000"/>
                <w:sz w:val="20"/>
                <w:szCs w:val="20"/>
              </w:rPr>
              <w:lastRenderedPageBreak/>
              <w:t>Existe-t-il des éclairages extérieurs évitables qui dérangent les insectes nocturnes et les chauves-souris ?</w:t>
            </w:r>
          </w:p>
        </w:tc>
        <w:tc>
          <w:tcPr>
            <w:tcW w:w="2057" w:type="dxa"/>
            <w:tcBorders>
              <w:top w:val="single" w:sz="6" w:space="0" w:color="000000"/>
              <w:left w:val="single" w:sz="6" w:space="0" w:color="000000"/>
              <w:bottom w:val="single" w:sz="6" w:space="0" w:color="000000"/>
            </w:tcBorders>
          </w:tcPr>
          <w:p w14:paraId="69DB3115" w14:textId="0B9B4984" w:rsidR="00BF7C2B" w:rsidRPr="00FE35AA" w:rsidRDefault="008F72E1" w:rsidP="00BF7C2B">
            <w:pPr>
              <w:pStyle w:val="Default"/>
              <w:spacing w:before="60" w:after="60"/>
              <w:ind w:left="360"/>
              <w:rPr>
                <w:sz w:val="20"/>
                <w:szCs w:val="20"/>
                <w:lang w:val="fi-FI"/>
              </w:rPr>
            </w:pPr>
            <w:proofErr w:type="spellStart"/>
            <w:r>
              <w:rPr>
                <w:sz w:val="20"/>
                <w:szCs w:val="20"/>
                <w:lang w:val="fi-FI"/>
              </w:rPr>
              <w:lastRenderedPageBreak/>
              <w:t>Oui</w:t>
            </w:r>
            <w:proofErr w:type="spellEnd"/>
            <w:r w:rsidR="00BF7C2B" w:rsidRPr="00FE35AA">
              <w:rPr>
                <w:sz w:val="20"/>
                <w:szCs w:val="20"/>
                <w:lang w:val="fi-FI"/>
              </w:rPr>
              <w:t xml:space="preserve"> </w:t>
            </w:r>
            <w:r w:rsidR="00BF7C2B" w:rsidRPr="00496B99">
              <w:rPr>
                <w:sz w:val="20"/>
                <w:szCs w:val="20"/>
                <w:lang w:val="de-DE"/>
              </w:rPr>
              <w:sym w:font="Wingdings 2" w:char="F0A3"/>
            </w:r>
            <w:r w:rsidR="00BF7C2B" w:rsidRPr="00FE35AA">
              <w:rPr>
                <w:sz w:val="20"/>
                <w:szCs w:val="20"/>
                <w:lang w:val="fi-FI"/>
              </w:rPr>
              <w:t xml:space="preserve">  </w:t>
            </w:r>
            <w:proofErr w:type="spellStart"/>
            <w:r>
              <w:rPr>
                <w:sz w:val="20"/>
                <w:szCs w:val="20"/>
                <w:lang w:val="fi-FI"/>
              </w:rPr>
              <w:t>Non</w:t>
            </w:r>
            <w:proofErr w:type="spellEnd"/>
            <w:r w:rsidR="00BF7C2B" w:rsidRPr="00FE35AA">
              <w:rPr>
                <w:sz w:val="20"/>
                <w:szCs w:val="20"/>
                <w:lang w:val="fi-FI"/>
              </w:rPr>
              <w:t xml:space="preserve"> </w:t>
            </w:r>
            <w:r w:rsidR="00BF7C2B" w:rsidRPr="00496B99">
              <w:rPr>
                <w:sz w:val="20"/>
                <w:szCs w:val="20"/>
                <w:lang w:val="de-DE"/>
              </w:rPr>
              <w:sym w:font="Wingdings 2" w:char="F0A3"/>
            </w:r>
          </w:p>
          <w:p w14:paraId="18F6F289" w14:textId="77777777" w:rsidR="00AF726F" w:rsidRPr="00FE35AA" w:rsidRDefault="00AF726F" w:rsidP="00BF7C2B">
            <w:pPr>
              <w:pStyle w:val="Default"/>
              <w:spacing w:before="60" w:after="60"/>
              <w:ind w:left="360"/>
              <w:rPr>
                <w:sz w:val="20"/>
                <w:szCs w:val="20"/>
                <w:lang w:val="fi-FI"/>
              </w:rPr>
            </w:pPr>
          </w:p>
          <w:p w14:paraId="5DD1CF8C" w14:textId="5A8CEF9F" w:rsidR="00AF726F" w:rsidRPr="00FE35AA" w:rsidRDefault="008F72E1" w:rsidP="00AF726F">
            <w:pPr>
              <w:pStyle w:val="Default"/>
              <w:spacing w:before="60" w:after="60"/>
              <w:ind w:left="360"/>
              <w:rPr>
                <w:sz w:val="20"/>
                <w:szCs w:val="20"/>
                <w:lang w:val="fi-FI"/>
              </w:rPr>
            </w:pPr>
            <w:proofErr w:type="spellStart"/>
            <w:r>
              <w:rPr>
                <w:sz w:val="20"/>
                <w:szCs w:val="20"/>
                <w:lang w:val="fi-FI"/>
              </w:rPr>
              <w:t>Oui</w:t>
            </w:r>
            <w:proofErr w:type="spellEnd"/>
            <w:r w:rsidR="00AF726F" w:rsidRPr="00FE35AA">
              <w:rPr>
                <w:sz w:val="20"/>
                <w:szCs w:val="20"/>
                <w:lang w:val="fi-FI"/>
              </w:rPr>
              <w:t xml:space="preserve"> </w:t>
            </w:r>
            <w:r w:rsidR="00AF726F" w:rsidRPr="00496B99">
              <w:rPr>
                <w:sz w:val="20"/>
                <w:szCs w:val="20"/>
                <w:lang w:val="de-DE"/>
              </w:rPr>
              <w:sym w:font="Wingdings 2" w:char="F0A3"/>
            </w:r>
            <w:r w:rsidR="00AF726F" w:rsidRPr="00FE35AA">
              <w:rPr>
                <w:sz w:val="20"/>
                <w:szCs w:val="20"/>
                <w:lang w:val="fi-FI"/>
              </w:rPr>
              <w:t xml:space="preserve">  </w:t>
            </w:r>
            <w:proofErr w:type="spellStart"/>
            <w:r>
              <w:rPr>
                <w:sz w:val="20"/>
                <w:szCs w:val="20"/>
                <w:lang w:val="fi-FI"/>
              </w:rPr>
              <w:t>Non</w:t>
            </w:r>
            <w:proofErr w:type="spellEnd"/>
            <w:r w:rsidR="00AF726F" w:rsidRPr="00FE35AA">
              <w:rPr>
                <w:sz w:val="20"/>
                <w:szCs w:val="20"/>
                <w:lang w:val="fi-FI"/>
              </w:rPr>
              <w:t xml:space="preserve"> </w:t>
            </w:r>
            <w:r w:rsidR="00AF726F" w:rsidRPr="00496B99">
              <w:rPr>
                <w:sz w:val="20"/>
                <w:szCs w:val="20"/>
                <w:lang w:val="de-DE"/>
              </w:rPr>
              <w:sym w:font="Wingdings 2" w:char="F0A3"/>
            </w:r>
          </w:p>
          <w:p w14:paraId="5FF98C71" w14:textId="77777777" w:rsidR="00307C02" w:rsidRPr="00FE35AA" w:rsidRDefault="00307C02" w:rsidP="00AF726F">
            <w:pPr>
              <w:pStyle w:val="Default"/>
              <w:spacing w:before="60" w:after="60"/>
              <w:ind w:left="360"/>
              <w:rPr>
                <w:sz w:val="20"/>
                <w:szCs w:val="20"/>
                <w:lang w:val="fi-FI"/>
              </w:rPr>
            </w:pPr>
          </w:p>
          <w:p w14:paraId="551420F3" w14:textId="632D785A" w:rsidR="00036F50" w:rsidRPr="008F72E1" w:rsidRDefault="008F72E1" w:rsidP="00036F50">
            <w:pPr>
              <w:pStyle w:val="Default"/>
              <w:spacing w:before="60" w:after="60"/>
              <w:ind w:left="360"/>
              <w:rPr>
                <w:sz w:val="20"/>
                <w:szCs w:val="20"/>
                <w:lang w:val="fr-CH"/>
              </w:rPr>
            </w:pPr>
            <w:r w:rsidRPr="008F72E1">
              <w:rPr>
                <w:sz w:val="20"/>
                <w:szCs w:val="20"/>
                <w:lang w:val="fr-CH"/>
              </w:rPr>
              <w:t>Oui</w:t>
            </w:r>
            <w:r w:rsidR="00036F50" w:rsidRPr="008F72E1">
              <w:rPr>
                <w:sz w:val="20"/>
                <w:szCs w:val="20"/>
                <w:lang w:val="fr-CH"/>
              </w:rPr>
              <w:t xml:space="preserve"> </w:t>
            </w:r>
            <w:r w:rsidR="00036F50" w:rsidRPr="00496B99">
              <w:rPr>
                <w:sz w:val="20"/>
                <w:szCs w:val="20"/>
                <w:lang w:val="de-DE"/>
              </w:rPr>
              <w:sym w:font="Wingdings 2" w:char="F0A3"/>
            </w:r>
            <w:r w:rsidR="00036F50" w:rsidRPr="008F72E1">
              <w:rPr>
                <w:sz w:val="20"/>
                <w:szCs w:val="20"/>
                <w:lang w:val="fr-CH"/>
              </w:rPr>
              <w:t xml:space="preserve">  </w:t>
            </w:r>
            <w:r>
              <w:rPr>
                <w:sz w:val="20"/>
                <w:szCs w:val="20"/>
                <w:lang w:val="fr-CH"/>
              </w:rPr>
              <w:t>Non</w:t>
            </w:r>
            <w:r w:rsidR="00036F50" w:rsidRPr="008F72E1">
              <w:rPr>
                <w:sz w:val="20"/>
                <w:szCs w:val="20"/>
                <w:lang w:val="fr-CH"/>
              </w:rPr>
              <w:t xml:space="preserve"> </w:t>
            </w:r>
            <w:r w:rsidR="00036F50" w:rsidRPr="00496B99">
              <w:rPr>
                <w:sz w:val="20"/>
                <w:szCs w:val="20"/>
                <w:lang w:val="de-DE"/>
              </w:rPr>
              <w:sym w:font="Wingdings 2" w:char="F0A3"/>
            </w:r>
          </w:p>
          <w:p w14:paraId="0040E41F" w14:textId="77777777" w:rsidR="005A7C2C" w:rsidRPr="008F72E1" w:rsidRDefault="005A7C2C" w:rsidP="005A7C2C">
            <w:pPr>
              <w:pStyle w:val="Default"/>
              <w:spacing w:before="60" w:after="60"/>
              <w:ind w:left="360"/>
              <w:rPr>
                <w:sz w:val="20"/>
                <w:szCs w:val="20"/>
                <w:lang w:val="fr-CH"/>
              </w:rPr>
            </w:pPr>
          </w:p>
          <w:p w14:paraId="547C2492" w14:textId="5700B593" w:rsidR="005A7C2C" w:rsidRPr="008F72E1" w:rsidRDefault="008F72E1" w:rsidP="005A7C2C">
            <w:pPr>
              <w:pStyle w:val="Default"/>
              <w:spacing w:before="60" w:after="60"/>
              <w:ind w:left="360"/>
              <w:rPr>
                <w:sz w:val="20"/>
                <w:szCs w:val="20"/>
                <w:lang w:val="fr-CH"/>
              </w:rPr>
            </w:pPr>
            <w:r w:rsidRPr="008F72E1">
              <w:rPr>
                <w:sz w:val="20"/>
                <w:szCs w:val="20"/>
                <w:lang w:val="fr-CH"/>
              </w:rPr>
              <w:t>Oui</w:t>
            </w:r>
            <w:r w:rsidR="005A7C2C" w:rsidRPr="008F72E1">
              <w:rPr>
                <w:sz w:val="20"/>
                <w:szCs w:val="20"/>
                <w:lang w:val="fr-CH"/>
              </w:rPr>
              <w:t xml:space="preserve"> </w:t>
            </w:r>
            <w:r w:rsidR="005A7C2C" w:rsidRPr="00496B99">
              <w:rPr>
                <w:sz w:val="20"/>
                <w:szCs w:val="20"/>
                <w:lang w:val="de-DE"/>
              </w:rPr>
              <w:sym w:font="Wingdings 2" w:char="F0A3"/>
            </w:r>
            <w:r w:rsidR="005A7C2C" w:rsidRPr="008F72E1">
              <w:rPr>
                <w:sz w:val="20"/>
                <w:szCs w:val="20"/>
                <w:lang w:val="fr-CH"/>
              </w:rPr>
              <w:t xml:space="preserve">  </w:t>
            </w:r>
            <w:r>
              <w:rPr>
                <w:sz w:val="20"/>
                <w:szCs w:val="20"/>
                <w:lang w:val="fr-CH"/>
              </w:rPr>
              <w:t>Non</w:t>
            </w:r>
            <w:r w:rsidR="005A7C2C" w:rsidRPr="008F72E1">
              <w:rPr>
                <w:sz w:val="20"/>
                <w:szCs w:val="20"/>
                <w:lang w:val="fr-CH"/>
              </w:rPr>
              <w:t xml:space="preserve"> </w:t>
            </w:r>
            <w:r w:rsidR="005A7C2C" w:rsidRPr="00496B99">
              <w:rPr>
                <w:sz w:val="20"/>
                <w:szCs w:val="20"/>
                <w:lang w:val="de-DE"/>
              </w:rPr>
              <w:sym w:font="Wingdings 2" w:char="F0A3"/>
            </w:r>
          </w:p>
          <w:p w14:paraId="038DBA06" w14:textId="77777777" w:rsidR="00307C02" w:rsidRPr="008F72E1" w:rsidRDefault="00307C02" w:rsidP="005A7C2C">
            <w:pPr>
              <w:pStyle w:val="Default"/>
              <w:spacing w:before="60" w:after="60"/>
              <w:ind w:left="360"/>
              <w:rPr>
                <w:sz w:val="20"/>
                <w:szCs w:val="20"/>
                <w:lang w:val="fr-CH"/>
              </w:rPr>
            </w:pPr>
          </w:p>
          <w:p w14:paraId="3993CE6E" w14:textId="073C94D5" w:rsidR="005A7C2C" w:rsidRPr="008F72E1" w:rsidRDefault="008F72E1" w:rsidP="005A7C2C">
            <w:pPr>
              <w:pStyle w:val="Default"/>
              <w:spacing w:before="60" w:after="60"/>
              <w:ind w:left="360"/>
              <w:rPr>
                <w:sz w:val="20"/>
                <w:szCs w:val="20"/>
                <w:lang w:val="fr-CH"/>
              </w:rPr>
            </w:pPr>
            <w:r w:rsidRPr="008F72E1">
              <w:rPr>
                <w:sz w:val="20"/>
                <w:szCs w:val="20"/>
                <w:lang w:val="fr-CH"/>
              </w:rPr>
              <w:t>Oui</w:t>
            </w:r>
            <w:r w:rsidR="005A7C2C" w:rsidRPr="008F72E1">
              <w:rPr>
                <w:sz w:val="20"/>
                <w:szCs w:val="20"/>
                <w:lang w:val="fr-CH"/>
              </w:rPr>
              <w:t xml:space="preserve"> </w:t>
            </w:r>
            <w:r w:rsidR="005A7C2C" w:rsidRPr="00496B99">
              <w:rPr>
                <w:sz w:val="20"/>
                <w:szCs w:val="20"/>
                <w:lang w:val="de-DE"/>
              </w:rPr>
              <w:sym w:font="Wingdings 2" w:char="F0A3"/>
            </w:r>
            <w:r w:rsidR="005A7C2C" w:rsidRPr="008F72E1">
              <w:rPr>
                <w:sz w:val="20"/>
                <w:szCs w:val="20"/>
                <w:lang w:val="fr-CH"/>
              </w:rPr>
              <w:t xml:space="preserve">  </w:t>
            </w:r>
            <w:r>
              <w:rPr>
                <w:sz w:val="20"/>
                <w:szCs w:val="20"/>
                <w:lang w:val="fr-CH"/>
              </w:rPr>
              <w:t>Non</w:t>
            </w:r>
            <w:r w:rsidR="005A7C2C" w:rsidRPr="008F72E1">
              <w:rPr>
                <w:sz w:val="20"/>
                <w:szCs w:val="20"/>
                <w:lang w:val="fr-CH"/>
              </w:rPr>
              <w:t xml:space="preserve"> </w:t>
            </w:r>
            <w:r w:rsidR="005A7C2C" w:rsidRPr="00496B99">
              <w:rPr>
                <w:sz w:val="20"/>
                <w:szCs w:val="20"/>
                <w:lang w:val="de-DE"/>
              </w:rPr>
              <w:sym w:font="Wingdings 2" w:char="F0A3"/>
            </w:r>
          </w:p>
          <w:p w14:paraId="5056B5FA" w14:textId="6F3DAB1F" w:rsidR="00BF7C2B" w:rsidRPr="00FE35AA" w:rsidRDefault="008F72E1" w:rsidP="00307C02">
            <w:pPr>
              <w:pStyle w:val="Default"/>
              <w:spacing w:before="60" w:after="60"/>
              <w:ind w:left="360"/>
              <w:rPr>
                <w:sz w:val="20"/>
                <w:szCs w:val="20"/>
                <w:lang w:val="fi-FI"/>
              </w:rPr>
            </w:pPr>
            <w:proofErr w:type="spellStart"/>
            <w:r>
              <w:rPr>
                <w:sz w:val="20"/>
                <w:szCs w:val="20"/>
                <w:lang w:val="fi-FI"/>
              </w:rPr>
              <w:t>Oui</w:t>
            </w:r>
            <w:proofErr w:type="spellEnd"/>
            <w:r w:rsidR="00307C02" w:rsidRPr="00FE35AA">
              <w:rPr>
                <w:sz w:val="20"/>
                <w:szCs w:val="20"/>
                <w:lang w:val="fi-FI"/>
              </w:rPr>
              <w:t xml:space="preserve"> </w:t>
            </w:r>
            <w:r w:rsidR="00307C02" w:rsidRPr="00496B99">
              <w:rPr>
                <w:sz w:val="20"/>
                <w:szCs w:val="20"/>
                <w:lang w:val="de-DE"/>
              </w:rPr>
              <w:sym w:font="Wingdings 2" w:char="F0A3"/>
            </w:r>
            <w:r w:rsidR="00307C02" w:rsidRPr="00FE35AA">
              <w:rPr>
                <w:sz w:val="20"/>
                <w:szCs w:val="20"/>
                <w:lang w:val="fi-FI"/>
              </w:rPr>
              <w:t xml:space="preserve">  </w:t>
            </w:r>
            <w:proofErr w:type="spellStart"/>
            <w:r>
              <w:rPr>
                <w:sz w:val="20"/>
                <w:szCs w:val="20"/>
                <w:lang w:val="fi-FI"/>
              </w:rPr>
              <w:t>Non</w:t>
            </w:r>
            <w:proofErr w:type="spellEnd"/>
            <w:r w:rsidR="00307C02" w:rsidRPr="00FE35AA">
              <w:rPr>
                <w:sz w:val="20"/>
                <w:szCs w:val="20"/>
                <w:lang w:val="fi-FI"/>
              </w:rPr>
              <w:t xml:space="preserve"> </w:t>
            </w:r>
            <w:r w:rsidR="00307C02" w:rsidRPr="00496B99">
              <w:rPr>
                <w:sz w:val="20"/>
                <w:szCs w:val="20"/>
                <w:lang w:val="de-DE"/>
              </w:rPr>
              <w:sym w:font="Wingdings 2" w:char="F0A3"/>
            </w:r>
          </w:p>
        </w:tc>
        <w:tc>
          <w:tcPr>
            <w:tcW w:w="4394" w:type="dxa"/>
            <w:tcBorders>
              <w:top w:val="single" w:sz="6" w:space="0" w:color="000000"/>
              <w:left w:val="single" w:sz="6" w:space="0" w:color="000000"/>
              <w:bottom w:val="single" w:sz="6" w:space="0" w:color="000000"/>
            </w:tcBorders>
          </w:tcPr>
          <w:p w14:paraId="00749374" w14:textId="77777777" w:rsidR="005A0EED" w:rsidRPr="005A0EED" w:rsidRDefault="005A0EED" w:rsidP="005A0EED">
            <w:pPr>
              <w:pStyle w:val="NormalWeb"/>
              <w:spacing w:before="62" w:beforeAutospacing="0" w:after="62" w:line="240" w:lineRule="auto"/>
            </w:pPr>
            <w:r w:rsidRPr="005A0EED">
              <w:rPr>
                <w:rFonts w:ascii="Arial" w:hAnsi="Arial" w:cs="Arial"/>
                <w:color w:val="FF0000"/>
                <w:sz w:val="20"/>
                <w:szCs w:val="20"/>
              </w:rPr>
              <w:t>Enlever tous les pièges pour petits animaux, les sécuriser avec des filets, des aides à la sortie ou des mesures de construction.</w:t>
            </w:r>
          </w:p>
          <w:p w14:paraId="134971C1" w14:textId="77777777" w:rsidR="005A0EED" w:rsidRPr="005A0EED" w:rsidRDefault="005A0EED" w:rsidP="005A0EED">
            <w:pPr>
              <w:pStyle w:val="NormalWeb"/>
              <w:spacing w:before="62" w:beforeAutospacing="0" w:after="240" w:line="240" w:lineRule="auto"/>
            </w:pPr>
          </w:p>
          <w:p w14:paraId="039DBDD4" w14:textId="77777777" w:rsidR="005A0EED" w:rsidRPr="005A0EED" w:rsidRDefault="005A0EED" w:rsidP="005A0EED">
            <w:pPr>
              <w:pStyle w:val="NormalWeb"/>
              <w:spacing w:before="62" w:beforeAutospacing="0" w:after="62" w:line="240" w:lineRule="auto"/>
            </w:pPr>
            <w:r w:rsidRPr="005A0EED">
              <w:rPr>
                <w:rFonts w:ascii="Arial" w:hAnsi="Arial" w:cs="Arial"/>
                <w:color w:val="FF0000"/>
                <w:sz w:val="20"/>
                <w:szCs w:val="20"/>
              </w:rPr>
              <w:t xml:space="preserve">Les surfaces vitrées problématiques sont rendues reconnaissables pour les oiseaux. </w:t>
            </w:r>
          </w:p>
          <w:p w14:paraId="55881C48" w14:textId="77777777" w:rsidR="005A0EED" w:rsidRPr="005A0EED" w:rsidRDefault="005A0EED" w:rsidP="005A0EED">
            <w:pPr>
              <w:pStyle w:val="NormalWeb"/>
              <w:spacing w:before="62" w:beforeAutospacing="0" w:after="240" w:line="240" w:lineRule="auto"/>
            </w:pPr>
          </w:p>
          <w:p w14:paraId="61B1E96F" w14:textId="77777777" w:rsidR="005A0EED" w:rsidRPr="005A0EED" w:rsidRDefault="005A0EED" w:rsidP="005A0EED">
            <w:pPr>
              <w:pStyle w:val="NormalWeb"/>
              <w:spacing w:before="62" w:beforeAutospacing="0" w:after="62" w:line="240" w:lineRule="auto"/>
            </w:pPr>
            <w:r w:rsidRPr="005A0EED">
              <w:rPr>
                <w:rFonts w:ascii="Arial" w:hAnsi="Arial" w:cs="Arial"/>
                <w:color w:val="2F5496"/>
                <w:sz w:val="20"/>
                <w:szCs w:val="20"/>
              </w:rPr>
              <w:t>Ouverture de petits passages dans les clôtures.</w:t>
            </w:r>
          </w:p>
          <w:p w14:paraId="01551F72" w14:textId="77777777" w:rsidR="005A0EED" w:rsidRPr="005A0EED" w:rsidRDefault="005A0EED" w:rsidP="005A0EED">
            <w:pPr>
              <w:pStyle w:val="NormalWeb"/>
              <w:spacing w:before="62" w:beforeAutospacing="0" w:after="240" w:line="240" w:lineRule="auto"/>
            </w:pPr>
          </w:p>
          <w:p w14:paraId="39A3FCE8" w14:textId="59550354" w:rsidR="005A0EED" w:rsidRPr="005A0EED" w:rsidRDefault="005A0EED" w:rsidP="005A0EED">
            <w:pPr>
              <w:pStyle w:val="NormalWeb"/>
              <w:spacing w:before="62" w:beforeAutospacing="0" w:after="62" w:line="240" w:lineRule="auto"/>
            </w:pPr>
            <w:r w:rsidRPr="005A0EED">
              <w:rPr>
                <w:rFonts w:ascii="Arial" w:hAnsi="Arial" w:cs="Arial"/>
                <w:color w:val="2F5496"/>
                <w:sz w:val="20"/>
                <w:szCs w:val="20"/>
              </w:rPr>
              <w:lastRenderedPageBreak/>
              <w:t>Installer des nichoirs pour les oiseaux</w:t>
            </w:r>
            <w:r w:rsidR="003952B5">
              <w:rPr>
                <w:rFonts w:ascii="Arial" w:hAnsi="Arial" w:cs="Arial"/>
                <w:color w:val="2F5496"/>
                <w:sz w:val="20"/>
                <w:szCs w:val="20"/>
              </w:rPr>
              <w:t xml:space="preserve">, </w:t>
            </w:r>
            <w:r w:rsidRPr="005A0EED">
              <w:rPr>
                <w:rFonts w:ascii="Arial" w:hAnsi="Arial" w:cs="Arial"/>
                <w:color w:val="2F5496"/>
                <w:sz w:val="20"/>
                <w:szCs w:val="20"/>
              </w:rPr>
              <w:t>pour les chauves-souris ou un hôtel pour les abeilles sauvages.</w:t>
            </w:r>
          </w:p>
          <w:p w14:paraId="77BF5C31" w14:textId="5BB66CB0" w:rsidR="00624122" w:rsidRPr="005A0EED" w:rsidRDefault="00624122" w:rsidP="00307C02">
            <w:pPr>
              <w:pStyle w:val="Default"/>
              <w:spacing w:before="60" w:after="60"/>
              <w:rPr>
                <w:sz w:val="20"/>
                <w:szCs w:val="20"/>
                <w:lang w:val="fr-CH"/>
              </w:rPr>
            </w:pPr>
          </w:p>
        </w:tc>
      </w:tr>
      <w:tr w:rsidR="00BF7C2B" w:rsidRPr="00095C01" w14:paraId="6DF084BF" w14:textId="77777777" w:rsidTr="00EE1C9B">
        <w:trPr>
          <w:trHeight w:val="636"/>
        </w:trPr>
        <w:tc>
          <w:tcPr>
            <w:tcW w:w="2054" w:type="dxa"/>
            <w:tcBorders>
              <w:top w:val="single" w:sz="6" w:space="0" w:color="000000"/>
              <w:bottom w:val="single" w:sz="6" w:space="0" w:color="000000"/>
              <w:right w:val="single" w:sz="6" w:space="0" w:color="000000"/>
            </w:tcBorders>
          </w:tcPr>
          <w:p w14:paraId="24406313" w14:textId="77777777" w:rsidR="00F55D24" w:rsidRPr="00F55D24" w:rsidRDefault="00F55D24" w:rsidP="00F55D24">
            <w:pPr>
              <w:pStyle w:val="NormalWeb"/>
              <w:spacing w:after="0" w:line="240" w:lineRule="auto"/>
            </w:pPr>
            <w:r w:rsidRPr="00F55D24">
              <w:rPr>
                <w:rFonts w:ascii="Arial" w:hAnsi="Arial" w:cs="Arial"/>
                <w:b/>
                <w:bCs/>
                <w:color w:val="000000"/>
                <w:sz w:val="20"/>
                <w:szCs w:val="20"/>
              </w:rPr>
              <w:t>En cas de présence de chauves-souris et d'oiseaux particulièrement dignes de protection</w:t>
            </w:r>
          </w:p>
          <w:p w14:paraId="64A103A5" w14:textId="0ABA32ED" w:rsidR="00BF7C2B" w:rsidRPr="00F55D24" w:rsidRDefault="00BF7C2B" w:rsidP="00BF7C2B">
            <w:pPr>
              <w:pStyle w:val="StandardArial11pt"/>
              <w:rPr>
                <w:b/>
                <w:color w:val="000000"/>
                <w:sz w:val="20"/>
                <w:szCs w:val="20"/>
                <w:lang w:val="fr-CH"/>
              </w:rPr>
            </w:pPr>
          </w:p>
        </w:tc>
        <w:tc>
          <w:tcPr>
            <w:tcW w:w="6520" w:type="dxa"/>
            <w:tcBorders>
              <w:top w:val="single" w:sz="6" w:space="0" w:color="000000"/>
              <w:left w:val="single" w:sz="6" w:space="0" w:color="000000"/>
              <w:bottom w:val="single" w:sz="6" w:space="0" w:color="000000"/>
            </w:tcBorders>
          </w:tcPr>
          <w:p w14:paraId="76FBEF48" w14:textId="77777777" w:rsidR="00003E23" w:rsidRPr="00003E23" w:rsidRDefault="00003E23" w:rsidP="00003E23">
            <w:pPr>
              <w:pStyle w:val="NormalWeb"/>
              <w:numPr>
                <w:ilvl w:val="0"/>
                <w:numId w:val="28"/>
              </w:numPr>
              <w:spacing w:before="62" w:beforeAutospacing="0" w:after="62" w:line="240" w:lineRule="auto"/>
            </w:pPr>
            <w:r w:rsidRPr="00003E23">
              <w:rPr>
                <w:rFonts w:ascii="Arial" w:hAnsi="Arial" w:cs="Arial"/>
                <w:color w:val="000000"/>
                <w:sz w:val="20"/>
                <w:szCs w:val="20"/>
              </w:rPr>
              <w:t xml:space="preserve">Y </w:t>
            </w:r>
            <w:proofErr w:type="spellStart"/>
            <w:r w:rsidRPr="00003E23">
              <w:rPr>
                <w:rFonts w:ascii="Arial" w:hAnsi="Arial" w:cs="Arial"/>
                <w:color w:val="000000"/>
                <w:sz w:val="20"/>
                <w:szCs w:val="20"/>
              </w:rPr>
              <w:t>a-t-il</w:t>
            </w:r>
            <w:proofErr w:type="spellEnd"/>
            <w:r w:rsidRPr="00003E23">
              <w:rPr>
                <w:rFonts w:ascii="Arial" w:hAnsi="Arial" w:cs="Arial"/>
                <w:color w:val="000000"/>
                <w:sz w:val="20"/>
                <w:szCs w:val="20"/>
              </w:rPr>
              <w:t xml:space="preserve"> des gîtes de semaine pour les chauves-souris (murins, rhinolophes) dans les combles de l'église ou du presbytère ?</w:t>
            </w:r>
          </w:p>
          <w:p w14:paraId="3A178635" w14:textId="77777777" w:rsidR="00003E23" w:rsidRPr="00003E23" w:rsidRDefault="00003E23" w:rsidP="00003E23">
            <w:pPr>
              <w:pStyle w:val="NormalWeb"/>
              <w:spacing w:before="62" w:beforeAutospacing="0" w:after="240" w:line="240" w:lineRule="auto"/>
            </w:pPr>
          </w:p>
          <w:p w14:paraId="7A37F5A2" w14:textId="77777777" w:rsidR="00003E23" w:rsidRPr="00003E23" w:rsidRDefault="00003E23" w:rsidP="00003E23">
            <w:pPr>
              <w:pStyle w:val="NormalWeb"/>
              <w:spacing w:before="62" w:beforeAutospacing="0" w:after="240" w:line="240" w:lineRule="auto"/>
            </w:pPr>
          </w:p>
          <w:p w14:paraId="4FD73386" w14:textId="77777777" w:rsidR="00003E23" w:rsidRPr="00003E23" w:rsidRDefault="00003E23" w:rsidP="00003E23">
            <w:pPr>
              <w:pStyle w:val="NormalWeb"/>
              <w:spacing w:before="62" w:beforeAutospacing="0" w:after="240" w:line="240" w:lineRule="auto"/>
            </w:pPr>
          </w:p>
          <w:p w14:paraId="0DE07645" w14:textId="5CEA502B" w:rsidR="00003E23" w:rsidRPr="00003E23" w:rsidRDefault="00003E23" w:rsidP="00003E23">
            <w:pPr>
              <w:pStyle w:val="NormalWeb"/>
              <w:numPr>
                <w:ilvl w:val="0"/>
                <w:numId w:val="28"/>
              </w:numPr>
              <w:spacing w:before="62" w:beforeAutospacing="0" w:after="62" w:line="240" w:lineRule="auto"/>
            </w:pPr>
            <w:r w:rsidRPr="00003E23">
              <w:rPr>
                <w:rFonts w:ascii="Arial" w:hAnsi="Arial" w:cs="Arial"/>
                <w:color w:val="000000"/>
                <w:sz w:val="20"/>
                <w:szCs w:val="20"/>
              </w:rPr>
              <w:t xml:space="preserve">Y </w:t>
            </w:r>
            <w:proofErr w:type="spellStart"/>
            <w:r w:rsidRPr="00003E23">
              <w:rPr>
                <w:rFonts w:ascii="Arial" w:hAnsi="Arial" w:cs="Arial"/>
                <w:color w:val="000000"/>
                <w:sz w:val="20"/>
                <w:szCs w:val="20"/>
              </w:rPr>
              <w:t>a-t-il</w:t>
            </w:r>
            <w:proofErr w:type="spellEnd"/>
            <w:r w:rsidRPr="00003E23">
              <w:rPr>
                <w:rFonts w:ascii="Arial" w:hAnsi="Arial" w:cs="Arial"/>
                <w:color w:val="000000"/>
                <w:sz w:val="20"/>
                <w:szCs w:val="20"/>
              </w:rPr>
              <w:t xml:space="preserve"> des oiseaux nicheurs (martinets, choucas des tours, faucons, hirondelles, chouettes effraies) dans</w:t>
            </w:r>
            <w:r w:rsidR="00E539A7">
              <w:rPr>
                <w:rFonts w:ascii="Arial" w:hAnsi="Arial" w:cs="Arial"/>
                <w:color w:val="000000"/>
                <w:sz w:val="20"/>
                <w:szCs w:val="20"/>
              </w:rPr>
              <w:t xml:space="preserve"> ou </w:t>
            </w:r>
            <w:r w:rsidRPr="00003E23">
              <w:rPr>
                <w:rFonts w:ascii="Arial" w:hAnsi="Arial" w:cs="Arial"/>
                <w:color w:val="000000"/>
                <w:sz w:val="20"/>
                <w:szCs w:val="20"/>
              </w:rPr>
              <w:t xml:space="preserve">près de l'église </w:t>
            </w:r>
            <w:r w:rsidR="00AC54A0">
              <w:rPr>
                <w:rFonts w:ascii="Arial" w:hAnsi="Arial" w:cs="Arial"/>
                <w:color w:val="000000"/>
                <w:sz w:val="20"/>
                <w:szCs w:val="20"/>
              </w:rPr>
              <w:t>et</w:t>
            </w:r>
            <w:r w:rsidRPr="00003E23">
              <w:rPr>
                <w:rFonts w:ascii="Arial" w:hAnsi="Arial" w:cs="Arial"/>
                <w:color w:val="000000"/>
                <w:sz w:val="20"/>
                <w:szCs w:val="20"/>
              </w:rPr>
              <w:t xml:space="preserve"> du presbytère ?</w:t>
            </w:r>
          </w:p>
          <w:p w14:paraId="2E266B33" w14:textId="37C0B567" w:rsidR="00E32CDC" w:rsidRPr="00003E23" w:rsidRDefault="00E32CDC" w:rsidP="00003E23">
            <w:pPr>
              <w:pStyle w:val="Default"/>
              <w:spacing w:before="60" w:after="60"/>
              <w:ind w:left="720"/>
              <w:rPr>
                <w:sz w:val="20"/>
                <w:szCs w:val="20"/>
                <w:lang w:val="fr-CH"/>
              </w:rPr>
            </w:pPr>
          </w:p>
        </w:tc>
        <w:tc>
          <w:tcPr>
            <w:tcW w:w="2057" w:type="dxa"/>
            <w:tcBorders>
              <w:top w:val="single" w:sz="6" w:space="0" w:color="000000"/>
              <w:left w:val="single" w:sz="6" w:space="0" w:color="000000"/>
              <w:bottom w:val="single" w:sz="6" w:space="0" w:color="000000"/>
            </w:tcBorders>
          </w:tcPr>
          <w:p w14:paraId="12EB579A" w14:textId="02651E58" w:rsidR="00BF7C2B" w:rsidRPr="00496B99" w:rsidRDefault="008F72E1" w:rsidP="00BF7C2B">
            <w:pPr>
              <w:pStyle w:val="Default"/>
              <w:spacing w:before="60" w:after="60"/>
              <w:ind w:left="360"/>
              <w:rPr>
                <w:sz w:val="20"/>
                <w:szCs w:val="20"/>
                <w:lang w:val="de-DE"/>
              </w:rPr>
            </w:pPr>
            <w:proofErr w:type="spellStart"/>
            <w:r>
              <w:rPr>
                <w:sz w:val="20"/>
                <w:szCs w:val="20"/>
                <w:lang w:val="de-DE"/>
              </w:rPr>
              <w:t>Oui</w:t>
            </w:r>
            <w:proofErr w:type="spellEnd"/>
            <w:r w:rsidR="00BF7C2B" w:rsidRPr="00496B99">
              <w:rPr>
                <w:sz w:val="20"/>
                <w:szCs w:val="20"/>
                <w:lang w:val="de-DE"/>
              </w:rPr>
              <w:t xml:space="preserve"> </w:t>
            </w:r>
            <w:r w:rsidR="00BF7C2B" w:rsidRPr="00496B99">
              <w:rPr>
                <w:sz w:val="20"/>
                <w:szCs w:val="20"/>
                <w:lang w:val="de-DE"/>
              </w:rPr>
              <w:sym w:font="Wingdings 2" w:char="F0A3"/>
            </w:r>
            <w:r w:rsidR="00BF7C2B" w:rsidRPr="00496B99">
              <w:rPr>
                <w:sz w:val="20"/>
                <w:szCs w:val="20"/>
                <w:lang w:val="de-DE"/>
              </w:rPr>
              <w:t xml:space="preserve">  </w:t>
            </w:r>
            <w:r>
              <w:rPr>
                <w:sz w:val="20"/>
                <w:szCs w:val="20"/>
                <w:lang w:val="de-DE"/>
              </w:rPr>
              <w:t>Non</w:t>
            </w:r>
            <w:r w:rsidR="00BF7C2B" w:rsidRPr="00496B99">
              <w:rPr>
                <w:sz w:val="20"/>
                <w:szCs w:val="20"/>
                <w:lang w:val="de-DE"/>
              </w:rPr>
              <w:t xml:space="preserve"> </w:t>
            </w:r>
            <w:r w:rsidR="00BF7C2B" w:rsidRPr="00496B99">
              <w:rPr>
                <w:sz w:val="20"/>
                <w:szCs w:val="20"/>
                <w:lang w:val="de-DE"/>
              </w:rPr>
              <w:sym w:font="Wingdings 2" w:char="F0A3"/>
            </w:r>
          </w:p>
          <w:p w14:paraId="698C5AC7" w14:textId="77777777" w:rsidR="00BF7C2B" w:rsidRPr="00496B99" w:rsidRDefault="00BF7C2B" w:rsidP="00BF7C2B">
            <w:pPr>
              <w:pStyle w:val="Default"/>
              <w:spacing w:before="60" w:after="60"/>
              <w:rPr>
                <w:sz w:val="20"/>
                <w:szCs w:val="20"/>
              </w:rPr>
            </w:pPr>
          </w:p>
          <w:p w14:paraId="48836819" w14:textId="77777777" w:rsidR="00BF7C2B" w:rsidRPr="00496B99" w:rsidRDefault="00BF7C2B" w:rsidP="00BF7C2B">
            <w:pPr>
              <w:pStyle w:val="Default"/>
              <w:spacing w:before="60" w:after="60"/>
              <w:rPr>
                <w:sz w:val="20"/>
                <w:szCs w:val="20"/>
              </w:rPr>
            </w:pPr>
          </w:p>
          <w:p w14:paraId="743D5ED2" w14:textId="77777777" w:rsidR="005A7C2C" w:rsidRPr="00496B99" w:rsidRDefault="005A7C2C" w:rsidP="00BF7C2B">
            <w:pPr>
              <w:pStyle w:val="Default"/>
              <w:spacing w:before="60" w:after="60"/>
              <w:ind w:left="360"/>
              <w:rPr>
                <w:sz w:val="20"/>
                <w:szCs w:val="20"/>
                <w:lang w:val="de-DE"/>
              </w:rPr>
            </w:pPr>
          </w:p>
          <w:p w14:paraId="716B9306" w14:textId="77777777" w:rsidR="005A7C2C" w:rsidRPr="00496B99" w:rsidRDefault="005A7C2C" w:rsidP="00BF7C2B">
            <w:pPr>
              <w:pStyle w:val="Default"/>
              <w:spacing w:before="60" w:after="60"/>
              <w:ind w:left="360"/>
              <w:rPr>
                <w:sz w:val="20"/>
                <w:szCs w:val="20"/>
                <w:lang w:val="de-DE"/>
              </w:rPr>
            </w:pPr>
          </w:p>
          <w:p w14:paraId="46F44D62" w14:textId="77777777" w:rsidR="005A7C2C" w:rsidRPr="00496B99" w:rsidRDefault="005A7C2C" w:rsidP="00BF7C2B">
            <w:pPr>
              <w:pStyle w:val="Default"/>
              <w:spacing w:before="60" w:after="60"/>
              <w:ind w:left="360"/>
              <w:rPr>
                <w:sz w:val="20"/>
                <w:szCs w:val="20"/>
                <w:lang w:val="de-DE"/>
              </w:rPr>
            </w:pPr>
          </w:p>
          <w:p w14:paraId="25497A5A" w14:textId="77777777" w:rsidR="005A7C2C" w:rsidRPr="00496B99" w:rsidRDefault="005A7C2C" w:rsidP="00BF7C2B">
            <w:pPr>
              <w:pStyle w:val="Default"/>
              <w:spacing w:before="60" w:after="60"/>
              <w:ind w:left="360"/>
              <w:rPr>
                <w:sz w:val="20"/>
                <w:szCs w:val="20"/>
                <w:lang w:val="de-DE"/>
              </w:rPr>
            </w:pPr>
          </w:p>
          <w:p w14:paraId="0EE788B1" w14:textId="358B4E8C" w:rsidR="00BF7C2B" w:rsidRPr="00496B99" w:rsidRDefault="008F72E1" w:rsidP="00BF7C2B">
            <w:pPr>
              <w:pStyle w:val="Default"/>
              <w:spacing w:before="60" w:after="60"/>
              <w:ind w:left="360"/>
              <w:rPr>
                <w:sz w:val="20"/>
                <w:szCs w:val="20"/>
                <w:lang w:val="de-DE"/>
              </w:rPr>
            </w:pPr>
            <w:proofErr w:type="spellStart"/>
            <w:r>
              <w:rPr>
                <w:sz w:val="20"/>
                <w:szCs w:val="20"/>
                <w:lang w:val="de-DE"/>
              </w:rPr>
              <w:t>Oui</w:t>
            </w:r>
            <w:proofErr w:type="spellEnd"/>
            <w:r w:rsidR="00BF7C2B" w:rsidRPr="00496B99">
              <w:rPr>
                <w:sz w:val="20"/>
                <w:szCs w:val="20"/>
                <w:lang w:val="de-DE"/>
              </w:rPr>
              <w:t xml:space="preserve"> </w:t>
            </w:r>
            <w:r w:rsidR="00BF7C2B" w:rsidRPr="00496B99">
              <w:rPr>
                <w:sz w:val="20"/>
                <w:szCs w:val="20"/>
                <w:lang w:val="de-DE"/>
              </w:rPr>
              <w:sym w:font="Wingdings 2" w:char="F0A3"/>
            </w:r>
            <w:r w:rsidR="00BF7C2B" w:rsidRPr="00496B99">
              <w:rPr>
                <w:sz w:val="20"/>
                <w:szCs w:val="20"/>
                <w:lang w:val="de-DE"/>
              </w:rPr>
              <w:t xml:space="preserve">  </w:t>
            </w:r>
            <w:r>
              <w:rPr>
                <w:sz w:val="20"/>
                <w:szCs w:val="20"/>
                <w:lang w:val="de-DE"/>
              </w:rPr>
              <w:t>Non</w:t>
            </w:r>
            <w:r w:rsidR="00BF7C2B" w:rsidRPr="00496B99">
              <w:rPr>
                <w:sz w:val="20"/>
                <w:szCs w:val="20"/>
                <w:lang w:val="de-DE"/>
              </w:rPr>
              <w:t xml:space="preserve"> </w:t>
            </w:r>
            <w:r w:rsidR="00BF7C2B" w:rsidRPr="00496B99">
              <w:rPr>
                <w:sz w:val="20"/>
                <w:szCs w:val="20"/>
                <w:lang w:val="de-DE"/>
              </w:rPr>
              <w:sym w:font="Wingdings 2" w:char="F0A3"/>
            </w:r>
          </w:p>
          <w:p w14:paraId="6373B867" w14:textId="77777777" w:rsidR="00BF7C2B" w:rsidRPr="00496B99" w:rsidRDefault="00BF7C2B" w:rsidP="00BF7C2B">
            <w:pPr>
              <w:pStyle w:val="Default"/>
              <w:spacing w:before="60" w:after="60"/>
              <w:rPr>
                <w:sz w:val="20"/>
                <w:szCs w:val="20"/>
              </w:rPr>
            </w:pPr>
          </w:p>
        </w:tc>
        <w:tc>
          <w:tcPr>
            <w:tcW w:w="4394" w:type="dxa"/>
            <w:tcBorders>
              <w:top w:val="single" w:sz="6" w:space="0" w:color="000000"/>
              <w:left w:val="single" w:sz="6" w:space="0" w:color="000000"/>
              <w:bottom w:val="single" w:sz="6" w:space="0" w:color="000000"/>
            </w:tcBorders>
          </w:tcPr>
          <w:p w14:paraId="159F670A" w14:textId="3C06B0D1" w:rsidR="00095C01" w:rsidRPr="00095C01" w:rsidRDefault="00095C01" w:rsidP="00095C01">
            <w:pPr>
              <w:pStyle w:val="NormalWeb"/>
              <w:spacing w:before="62" w:beforeAutospacing="0" w:after="62" w:line="240" w:lineRule="auto"/>
            </w:pPr>
            <w:r w:rsidRPr="00095C01">
              <w:rPr>
                <w:rFonts w:ascii="Arial" w:hAnsi="Arial" w:cs="Arial"/>
                <w:color w:val="FF0000"/>
                <w:sz w:val="20"/>
                <w:szCs w:val="20"/>
              </w:rPr>
              <w:t xml:space="preserve">Si des chauves-souris y séjournent en semaine : collaboration institutionnelle avec la protection cantonale/locale des chauves-souris. Aucune modification (utilisation, entretien, rénovation, assainissement, transformation, éclairage) sans consultation </w:t>
            </w:r>
            <w:r w:rsidR="00452668">
              <w:rPr>
                <w:rFonts w:ascii="Arial" w:hAnsi="Arial" w:cs="Arial"/>
                <w:color w:val="FF0000"/>
                <w:sz w:val="20"/>
                <w:szCs w:val="20"/>
              </w:rPr>
              <w:t xml:space="preserve">préalable </w:t>
            </w:r>
            <w:r w:rsidRPr="00095C01">
              <w:rPr>
                <w:rFonts w:ascii="Arial" w:hAnsi="Arial" w:cs="Arial"/>
                <w:color w:val="FF0000"/>
                <w:sz w:val="20"/>
                <w:szCs w:val="20"/>
              </w:rPr>
              <w:t xml:space="preserve">de la protection des chauves-souris. </w:t>
            </w:r>
          </w:p>
          <w:p w14:paraId="1F40B32A" w14:textId="77777777" w:rsidR="00095C01" w:rsidRPr="00095C01" w:rsidRDefault="00095C01" w:rsidP="00095C01">
            <w:pPr>
              <w:pStyle w:val="NormalWeb"/>
              <w:spacing w:before="62" w:beforeAutospacing="0" w:after="240" w:line="240" w:lineRule="auto"/>
            </w:pPr>
          </w:p>
          <w:p w14:paraId="2CDE79B9" w14:textId="22D668FB" w:rsidR="00BF7C2B" w:rsidRPr="00095C01" w:rsidRDefault="00095C01" w:rsidP="00095C01">
            <w:pPr>
              <w:pStyle w:val="NormalWeb"/>
              <w:spacing w:before="62" w:beforeAutospacing="0" w:after="62" w:line="240" w:lineRule="auto"/>
              <w:rPr>
                <w:sz w:val="20"/>
                <w:szCs w:val="20"/>
              </w:rPr>
            </w:pPr>
            <w:r w:rsidRPr="00095C01">
              <w:rPr>
                <w:rFonts w:ascii="Arial" w:hAnsi="Arial" w:cs="Arial"/>
                <w:color w:val="FF0000"/>
                <w:sz w:val="20"/>
                <w:szCs w:val="20"/>
              </w:rPr>
              <w:t>Si des martinets</w:t>
            </w:r>
            <w:r>
              <w:rPr>
                <w:rFonts w:ascii="Arial" w:hAnsi="Arial" w:cs="Arial"/>
                <w:color w:val="FF0000"/>
                <w:sz w:val="20"/>
                <w:szCs w:val="20"/>
              </w:rPr>
              <w:t xml:space="preserve">, </w:t>
            </w:r>
            <w:r w:rsidRPr="00095C01">
              <w:rPr>
                <w:rFonts w:ascii="Arial" w:hAnsi="Arial" w:cs="Arial"/>
                <w:color w:val="FF0000"/>
                <w:sz w:val="20"/>
                <w:szCs w:val="20"/>
              </w:rPr>
              <w:t>choucas, faucons</w:t>
            </w:r>
            <w:r>
              <w:rPr>
                <w:rFonts w:ascii="Arial" w:hAnsi="Arial" w:cs="Arial"/>
                <w:color w:val="FF0000"/>
                <w:sz w:val="20"/>
                <w:szCs w:val="20"/>
              </w:rPr>
              <w:t xml:space="preserve">, </w:t>
            </w:r>
            <w:r w:rsidRPr="00095C01">
              <w:rPr>
                <w:rFonts w:ascii="Arial" w:hAnsi="Arial" w:cs="Arial"/>
                <w:color w:val="FF0000"/>
                <w:sz w:val="20"/>
                <w:szCs w:val="20"/>
              </w:rPr>
              <w:t>hirondelles</w:t>
            </w:r>
            <w:r>
              <w:rPr>
                <w:rFonts w:ascii="Arial" w:hAnsi="Arial" w:cs="Arial"/>
                <w:color w:val="FF0000"/>
                <w:sz w:val="20"/>
                <w:szCs w:val="20"/>
              </w:rPr>
              <w:t xml:space="preserve">, </w:t>
            </w:r>
            <w:r w:rsidRPr="00095C01">
              <w:rPr>
                <w:rFonts w:ascii="Arial" w:hAnsi="Arial" w:cs="Arial"/>
                <w:color w:val="FF0000"/>
                <w:sz w:val="20"/>
                <w:szCs w:val="20"/>
              </w:rPr>
              <w:t xml:space="preserve">chouettes se trouvent dans ou près de l'église et du presbytère : </w:t>
            </w:r>
            <w:r w:rsidR="00452668">
              <w:rPr>
                <w:rFonts w:ascii="Arial" w:hAnsi="Arial" w:cs="Arial"/>
                <w:color w:val="FF0000"/>
                <w:sz w:val="20"/>
                <w:szCs w:val="20"/>
              </w:rPr>
              <w:t xml:space="preserve">il est nécessaire de </w:t>
            </w:r>
            <w:r w:rsidRPr="00095C01">
              <w:rPr>
                <w:rFonts w:ascii="Arial" w:hAnsi="Arial" w:cs="Arial"/>
                <w:color w:val="FF0000"/>
                <w:sz w:val="20"/>
                <w:szCs w:val="20"/>
              </w:rPr>
              <w:t>collabor</w:t>
            </w:r>
            <w:r w:rsidR="00452668">
              <w:rPr>
                <w:rFonts w:ascii="Arial" w:hAnsi="Arial" w:cs="Arial"/>
                <w:color w:val="FF0000"/>
                <w:sz w:val="20"/>
                <w:szCs w:val="20"/>
              </w:rPr>
              <w:t>er</w:t>
            </w:r>
            <w:r w:rsidRPr="00095C01">
              <w:rPr>
                <w:rFonts w:ascii="Arial" w:hAnsi="Arial" w:cs="Arial"/>
                <w:color w:val="FF0000"/>
                <w:sz w:val="20"/>
                <w:szCs w:val="20"/>
              </w:rPr>
              <w:t xml:space="preserve"> avec la protection locale des oiseaux</w:t>
            </w:r>
            <w:r w:rsidR="00452668">
              <w:rPr>
                <w:rFonts w:ascii="Arial" w:hAnsi="Arial" w:cs="Arial"/>
                <w:color w:val="FF0000"/>
                <w:sz w:val="20"/>
                <w:szCs w:val="20"/>
              </w:rPr>
              <w:t xml:space="preserve"> </w:t>
            </w:r>
            <w:r w:rsidRPr="00095C01">
              <w:rPr>
                <w:rFonts w:ascii="Arial" w:hAnsi="Arial" w:cs="Arial"/>
                <w:color w:val="FF0000"/>
                <w:sz w:val="20"/>
                <w:szCs w:val="20"/>
              </w:rPr>
              <w:t>ou un spécialiste des espèces. Pas de changement (utilisation, entretien, rénovation, assainissement, transformation, éclairage) sans consultation de spécialistes.</w:t>
            </w:r>
          </w:p>
        </w:tc>
      </w:tr>
      <w:tr w:rsidR="00784AFF" w:rsidRPr="00BE3B54" w14:paraId="3E24ED27" w14:textId="77777777" w:rsidTr="00EE1C9B">
        <w:trPr>
          <w:trHeight w:val="636"/>
        </w:trPr>
        <w:tc>
          <w:tcPr>
            <w:tcW w:w="2054" w:type="dxa"/>
            <w:tcBorders>
              <w:top w:val="single" w:sz="6" w:space="0" w:color="000000"/>
              <w:bottom w:val="single" w:sz="6" w:space="0" w:color="000000"/>
              <w:right w:val="single" w:sz="6" w:space="0" w:color="000000"/>
            </w:tcBorders>
          </w:tcPr>
          <w:p w14:paraId="04C2ED24" w14:textId="77777777" w:rsidR="008078F4" w:rsidRPr="00E20017" w:rsidRDefault="008078F4" w:rsidP="008078F4">
            <w:pPr>
              <w:pStyle w:val="NormalWeb"/>
              <w:spacing w:after="0" w:line="240" w:lineRule="auto"/>
            </w:pPr>
            <w:r w:rsidRPr="00E20017">
              <w:rPr>
                <w:rFonts w:ascii="Arial" w:hAnsi="Arial" w:cs="Arial"/>
                <w:b/>
                <w:bCs/>
                <w:color w:val="000000"/>
                <w:sz w:val="20"/>
                <w:szCs w:val="20"/>
              </w:rPr>
              <w:t>Entretien écologique</w:t>
            </w:r>
          </w:p>
          <w:p w14:paraId="3F218BB9" w14:textId="1DEC13DE" w:rsidR="00784AFF" w:rsidRPr="00496B99" w:rsidRDefault="00784AFF" w:rsidP="00BF7C2B">
            <w:pPr>
              <w:pStyle w:val="StandardArial11pt"/>
              <w:rPr>
                <w:b/>
                <w:color w:val="000000"/>
                <w:sz w:val="20"/>
                <w:szCs w:val="20"/>
              </w:rPr>
            </w:pPr>
          </w:p>
        </w:tc>
        <w:tc>
          <w:tcPr>
            <w:tcW w:w="6520" w:type="dxa"/>
            <w:tcBorders>
              <w:top w:val="single" w:sz="6" w:space="0" w:color="000000"/>
              <w:left w:val="single" w:sz="6" w:space="0" w:color="000000"/>
              <w:bottom w:val="single" w:sz="6" w:space="0" w:color="000000"/>
            </w:tcBorders>
          </w:tcPr>
          <w:p w14:paraId="4E05CA92" w14:textId="74FC1C48" w:rsidR="008078F4" w:rsidRPr="008078F4" w:rsidRDefault="008078F4" w:rsidP="008078F4">
            <w:pPr>
              <w:pStyle w:val="NormalWeb"/>
              <w:numPr>
                <w:ilvl w:val="0"/>
                <w:numId w:val="36"/>
              </w:numPr>
              <w:spacing w:before="62" w:beforeAutospacing="0" w:after="62" w:line="240" w:lineRule="auto"/>
            </w:pPr>
            <w:r w:rsidRPr="008078F4">
              <w:rPr>
                <w:rFonts w:ascii="Arial" w:hAnsi="Arial" w:cs="Arial"/>
                <w:color w:val="000000"/>
                <w:sz w:val="20"/>
                <w:szCs w:val="20"/>
              </w:rPr>
              <w:t xml:space="preserve">Existe-t-il une planification globale des espaces verts ? Quelles sont les surfaces qui font l'objet d'un passage intensif et qui nécessitent une taille régulière, quelles sont celles qui ne font l'objet que de peu de passage et qui peuvent donc être entretenues de manière extensive </w:t>
            </w:r>
            <w:r w:rsidR="00844389">
              <w:rPr>
                <w:rFonts w:ascii="Arial" w:hAnsi="Arial" w:cs="Arial"/>
                <w:color w:val="000000"/>
                <w:sz w:val="20"/>
                <w:szCs w:val="20"/>
              </w:rPr>
              <w:t>(avec moins de travail)</w:t>
            </w:r>
            <w:r w:rsidRPr="008078F4">
              <w:rPr>
                <w:rFonts w:ascii="Arial" w:hAnsi="Arial" w:cs="Arial"/>
                <w:color w:val="000000"/>
                <w:sz w:val="20"/>
                <w:szCs w:val="20"/>
              </w:rPr>
              <w:t xml:space="preserve">? </w:t>
            </w:r>
          </w:p>
          <w:p w14:paraId="4F39305C" w14:textId="4C32264C" w:rsidR="008078F4" w:rsidRPr="008078F4" w:rsidRDefault="008078F4" w:rsidP="008078F4">
            <w:pPr>
              <w:pStyle w:val="NormalWeb"/>
              <w:numPr>
                <w:ilvl w:val="0"/>
                <w:numId w:val="36"/>
              </w:numPr>
              <w:spacing w:before="62" w:beforeAutospacing="0" w:after="62" w:line="240" w:lineRule="auto"/>
            </w:pPr>
            <w:r w:rsidRPr="008078F4">
              <w:rPr>
                <w:rFonts w:ascii="Arial" w:hAnsi="Arial" w:cs="Arial"/>
                <w:color w:val="000000"/>
                <w:sz w:val="20"/>
                <w:szCs w:val="20"/>
              </w:rPr>
              <w:t xml:space="preserve">Les néophytes envahissantes telles que la verge d'or canadienne et la verge d'or à fleurs tardives, le laurier-cerise, la renouée du Japon ou </w:t>
            </w:r>
            <w:r w:rsidR="002438CD">
              <w:rPr>
                <w:rFonts w:ascii="Arial" w:hAnsi="Arial" w:cs="Arial"/>
                <w:color w:val="000000"/>
                <w:sz w:val="20"/>
                <w:szCs w:val="20"/>
              </w:rPr>
              <w:t>la v</w:t>
            </w:r>
            <w:r w:rsidR="002438CD" w:rsidRPr="002438CD">
              <w:rPr>
                <w:rFonts w:ascii="Arial" w:hAnsi="Arial" w:cs="Arial"/>
                <w:color w:val="000000"/>
                <w:sz w:val="20"/>
                <w:szCs w:val="20"/>
              </w:rPr>
              <w:t>ergerette annuelle</w:t>
            </w:r>
            <w:r w:rsidR="002438CD" w:rsidRPr="002438CD">
              <w:rPr>
                <w:rFonts w:ascii="Arial" w:hAnsi="Arial" w:cs="Arial"/>
                <w:color w:val="000000"/>
                <w:sz w:val="20"/>
                <w:szCs w:val="20"/>
              </w:rPr>
              <w:t xml:space="preserve"> </w:t>
            </w:r>
            <w:r w:rsidRPr="008078F4">
              <w:rPr>
                <w:rFonts w:ascii="Arial" w:hAnsi="Arial" w:cs="Arial"/>
                <w:color w:val="000000"/>
                <w:sz w:val="20"/>
                <w:szCs w:val="20"/>
              </w:rPr>
              <w:t>sont systématiquement éliminées. Liste</w:t>
            </w:r>
            <w:r w:rsidR="002438CD">
              <w:rPr>
                <w:rFonts w:ascii="Arial" w:hAnsi="Arial" w:cs="Arial"/>
                <w:color w:val="000000"/>
                <w:sz w:val="20"/>
                <w:szCs w:val="20"/>
              </w:rPr>
              <w:t xml:space="preserve"> : </w:t>
            </w:r>
            <w:r w:rsidRPr="008078F4">
              <w:rPr>
                <w:rFonts w:ascii="Arial" w:hAnsi="Arial" w:cs="Arial"/>
                <w:color w:val="000000"/>
                <w:sz w:val="20"/>
                <w:szCs w:val="20"/>
              </w:rPr>
              <w:t>voir htt</w:t>
            </w:r>
            <w:r w:rsidR="002438CD" w:rsidRPr="002438CD">
              <w:rPr>
                <w:rFonts w:ascii="Arial" w:hAnsi="Arial" w:cs="Arial"/>
                <w:color w:val="000000"/>
                <w:sz w:val="20"/>
                <w:szCs w:val="20"/>
              </w:rPr>
              <w:t>https://www.infoflora.ch/fr/neophytes/listes-et-fiches.html</w:t>
            </w:r>
          </w:p>
          <w:p w14:paraId="600113C9" w14:textId="77777777" w:rsidR="008078F4" w:rsidRPr="008078F4" w:rsidRDefault="008078F4" w:rsidP="008078F4">
            <w:pPr>
              <w:pStyle w:val="NormalWeb"/>
              <w:numPr>
                <w:ilvl w:val="0"/>
                <w:numId w:val="36"/>
              </w:numPr>
              <w:spacing w:before="62" w:beforeAutospacing="0" w:after="62" w:line="240" w:lineRule="auto"/>
            </w:pPr>
            <w:r w:rsidRPr="008078F4">
              <w:rPr>
                <w:rFonts w:ascii="Arial" w:hAnsi="Arial" w:cs="Arial"/>
                <w:color w:val="000000"/>
                <w:sz w:val="20"/>
                <w:szCs w:val="20"/>
              </w:rPr>
              <w:t>Seules des plantes indigènes (mélanges de graines, herbes, plantes vivaces, arbustes et arbres) sont-elles plantées ?</w:t>
            </w:r>
          </w:p>
          <w:p w14:paraId="2460E21C" w14:textId="77777777" w:rsidR="008078F4" w:rsidRPr="008078F4" w:rsidRDefault="008078F4" w:rsidP="008078F4">
            <w:pPr>
              <w:pStyle w:val="NormalWeb"/>
              <w:numPr>
                <w:ilvl w:val="0"/>
                <w:numId w:val="36"/>
              </w:numPr>
              <w:spacing w:before="62" w:beforeAutospacing="0" w:after="62" w:line="240" w:lineRule="auto"/>
            </w:pPr>
            <w:r w:rsidRPr="008078F4">
              <w:rPr>
                <w:rFonts w:ascii="Arial" w:hAnsi="Arial" w:cs="Arial"/>
                <w:color w:val="000000"/>
                <w:sz w:val="20"/>
                <w:szCs w:val="20"/>
              </w:rPr>
              <w:lastRenderedPageBreak/>
              <w:t>Des variétés anciennes de fruits et de plantes cultivées (www.prospecierara.ch) sont-elles plantées ?</w:t>
            </w:r>
          </w:p>
          <w:p w14:paraId="33CF08B7" w14:textId="37EA74BC" w:rsidR="008078F4" w:rsidRPr="00FF11FE" w:rsidRDefault="008078F4" w:rsidP="008078F4">
            <w:pPr>
              <w:pStyle w:val="NormalWeb"/>
              <w:numPr>
                <w:ilvl w:val="0"/>
                <w:numId w:val="36"/>
              </w:numPr>
              <w:spacing w:before="62" w:beforeAutospacing="0" w:after="62" w:line="240" w:lineRule="auto"/>
            </w:pPr>
            <w:r w:rsidRPr="008078F4">
              <w:rPr>
                <w:rFonts w:ascii="Arial" w:hAnsi="Arial" w:cs="Arial"/>
                <w:color w:val="000000"/>
                <w:sz w:val="20"/>
                <w:szCs w:val="20"/>
              </w:rPr>
              <w:t>Renonce-t-on aux herbicides sur les chemins et les places</w:t>
            </w:r>
            <w:r w:rsidR="00FF11FE">
              <w:rPr>
                <w:rFonts w:ascii="Arial" w:hAnsi="Arial" w:cs="Arial"/>
                <w:color w:val="000000"/>
                <w:sz w:val="20"/>
                <w:szCs w:val="20"/>
              </w:rPr>
              <w:t xml:space="preserve"> ? </w:t>
            </w:r>
            <w:r w:rsidRPr="008078F4">
              <w:rPr>
                <w:rFonts w:ascii="Arial" w:hAnsi="Arial" w:cs="Arial"/>
                <w:color w:val="000000"/>
                <w:sz w:val="20"/>
                <w:szCs w:val="20"/>
              </w:rPr>
              <w:t>(remarque : en Suisse, les herbicides sont interdits sur les chemins et les places</w:t>
            </w:r>
            <w:r w:rsidR="00FF11FE">
              <w:rPr>
                <w:rFonts w:ascii="Arial" w:hAnsi="Arial" w:cs="Arial"/>
                <w:color w:val="000000"/>
                <w:sz w:val="20"/>
                <w:szCs w:val="20"/>
              </w:rPr>
              <w:t>, i</w:t>
            </w:r>
            <w:r w:rsidR="00FF11FE" w:rsidRPr="00FF11FE">
              <w:rPr>
                <w:rFonts w:ascii="Arial" w:hAnsi="Arial" w:cs="Arial"/>
                <w:color w:val="000000"/>
                <w:sz w:val="20"/>
                <w:szCs w:val="20"/>
              </w:rPr>
              <w:t xml:space="preserve">nformations : </w:t>
            </w:r>
            <w:r w:rsidR="00FF11FE" w:rsidRPr="00FF11FE">
              <w:rPr>
                <w:rFonts w:ascii="Arial" w:hAnsi="Arial" w:cs="Arial"/>
                <w:color w:val="000000"/>
                <w:sz w:val="20"/>
                <w:szCs w:val="20"/>
              </w:rPr>
              <w:t>https://www.en-toute-conscience.ch/</w:t>
            </w:r>
            <w:r w:rsidRPr="008078F4">
              <w:rPr>
                <w:rFonts w:ascii="Arial" w:hAnsi="Arial" w:cs="Arial"/>
                <w:color w:val="000000"/>
                <w:sz w:val="20"/>
                <w:szCs w:val="20"/>
              </w:rPr>
              <w:t xml:space="preserve"> </w:t>
            </w:r>
            <w:r w:rsidR="00FF11FE">
              <w:rPr>
                <w:rFonts w:ascii="Arial" w:hAnsi="Arial" w:cs="Arial"/>
                <w:color w:val="000000"/>
                <w:sz w:val="20"/>
                <w:szCs w:val="20"/>
              </w:rPr>
              <w:t xml:space="preserve">) </w:t>
            </w:r>
            <w:r w:rsidRPr="00FF11FE">
              <w:rPr>
                <w:rFonts w:ascii="Arial" w:hAnsi="Arial" w:cs="Arial"/>
                <w:color w:val="000000"/>
                <w:sz w:val="20"/>
                <w:szCs w:val="20"/>
              </w:rPr>
              <w:t>Le désherbage est-il mécanique ?</w:t>
            </w:r>
          </w:p>
          <w:p w14:paraId="288E2554" w14:textId="77777777" w:rsidR="008078F4" w:rsidRPr="008078F4" w:rsidRDefault="008078F4" w:rsidP="008078F4">
            <w:pPr>
              <w:pStyle w:val="NormalWeb"/>
              <w:numPr>
                <w:ilvl w:val="0"/>
                <w:numId w:val="36"/>
              </w:numPr>
              <w:spacing w:before="62" w:beforeAutospacing="0" w:after="62" w:line="240" w:lineRule="auto"/>
            </w:pPr>
            <w:r w:rsidRPr="008078F4">
              <w:rPr>
                <w:rFonts w:ascii="Arial" w:hAnsi="Arial" w:cs="Arial"/>
                <w:color w:val="000000"/>
                <w:sz w:val="20"/>
                <w:szCs w:val="20"/>
              </w:rPr>
              <w:t>Renonce-t-on aux engrais synthétiques et à la tourbe ?</w:t>
            </w:r>
          </w:p>
          <w:p w14:paraId="703AE0FA" w14:textId="77777777" w:rsidR="008078F4" w:rsidRPr="008078F4" w:rsidRDefault="008078F4" w:rsidP="008078F4">
            <w:pPr>
              <w:pStyle w:val="NormalWeb"/>
              <w:numPr>
                <w:ilvl w:val="0"/>
                <w:numId w:val="36"/>
              </w:numPr>
              <w:spacing w:before="62" w:beforeAutospacing="0" w:after="62" w:line="240" w:lineRule="auto"/>
            </w:pPr>
            <w:r w:rsidRPr="008078F4">
              <w:rPr>
                <w:rFonts w:ascii="Arial" w:hAnsi="Arial" w:cs="Arial"/>
                <w:color w:val="000000"/>
                <w:sz w:val="20"/>
                <w:szCs w:val="20"/>
              </w:rPr>
              <w:t>Renonce-t-on aux insecticides, aux fongicides et aux désherbants ?</w:t>
            </w:r>
          </w:p>
          <w:p w14:paraId="1DD5D261" w14:textId="77777777" w:rsidR="008078F4" w:rsidRPr="008078F4" w:rsidRDefault="008078F4" w:rsidP="008078F4">
            <w:pPr>
              <w:pStyle w:val="NormalWeb"/>
              <w:numPr>
                <w:ilvl w:val="0"/>
                <w:numId w:val="36"/>
              </w:numPr>
              <w:spacing w:before="62" w:beforeAutospacing="0" w:after="62" w:line="240" w:lineRule="auto"/>
            </w:pPr>
            <w:r w:rsidRPr="008078F4">
              <w:rPr>
                <w:rFonts w:ascii="Arial" w:hAnsi="Arial" w:cs="Arial"/>
                <w:color w:val="000000"/>
                <w:sz w:val="20"/>
                <w:szCs w:val="20"/>
              </w:rPr>
              <w:t>Si l'arrosage est nécessaire : utilise-t-on de l'eau de pluie ?</w:t>
            </w:r>
          </w:p>
          <w:p w14:paraId="2EF49AF2" w14:textId="77777777" w:rsidR="008078F4" w:rsidRPr="008078F4" w:rsidRDefault="008078F4" w:rsidP="008078F4">
            <w:pPr>
              <w:pStyle w:val="NormalWeb"/>
              <w:numPr>
                <w:ilvl w:val="0"/>
                <w:numId w:val="36"/>
              </w:numPr>
              <w:spacing w:before="62" w:beforeAutospacing="0" w:after="62" w:line="240" w:lineRule="auto"/>
            </w:pPr>
            <w:r w:rsidRPr="008078F4">
              <w:rPr>
                <w:rFonts w:ascii="Arial" w:hAnsi="Arial" w:cs="Arial"/>
                <w:color w:val="000000"/>
                <w:sz w:val="20"/>
                <w:szCs w:val="20"/>
              </w:rPr>
              <w:t>L'utilisation de machines est-elle minimisée ? Les machines et appareils utilisés ont-ils un impact négatif minimal sur l'environnement ?</w:t>
            </w:r>
          </w:p>
          <w:p w14:paraId="78E9093B" w14:textId="42FC4B01" w:rsidR="008078F4" w:rsidRPr="00E05D52" w:rsidRDefault="008078F4" w:rsidP="008078F4">
            <w:pPr>
              <w:pStyle w:val="NormalWeb"/>
              <w:numPr>
                <w:ilvl w:val="0"/>
                <w:numId w:val="36"/>
              </w:numPr>
              <w:spacing w:before="62" w:beforeAutospacing="0" w:after="62" w:line="240" w:lineRule="auto"/>
            </w:pPr>
            <w:r w:rsidRPr="008078F4">
              <w:rPr>
                <w:rFonts w:ascii="Arial" w:hAnsi="Arial" w:cs="Arial"/>
                <w:color w:val="000000"/>
                <w:sz w:val="20"/>
                <w:szCs w:val="20"/>
              </w:rPr>
              <w:t xml:space="preserve">Le gazon est-il remplacé par une prairie fleurie là où c'est possible ? </w:t>
            </w:r>
            <w:r w:rsidRPr="00E20017">
              <w:rPr>
                <w:rFonts w:ascii="Arial" w:hAnsi="Arial" w:cs="Arial"/>
                <w:color w:val="000000"/>
                <w:sz w:val="20"/>
                <w:szCs w:val="20"/>
              </w:rPr>
              <w:t xml:space="preserve">Procédure à suivre : </w:t>
            </w:r>
            <w:r w:rsidR="00AC1849">
              <w:rPr>
                <w:rFonts w:ascii="Arial" w:hAnsi="Arial" w:cs="Arial"/>
                <w:color w:val="000000"/>
                <w:sz w:val="20"/>
                <w:szCs w:val="20"/>
              </w:rPr>
              <w:t>Décoller</w:t>
            </w:r>
            <w:r w:rsidRPr="00E20017">
              <w:rPr>
                <w:rFonts w:ascii="Arial" w:hAnsi="Arial" w:cs="Arial"/>
                <w:color w:val="000000"/>
                <w:sz w:val="20"/>
                <w:szCs w:val="20"/>
              </w:rPr>
              <w:t xml:space="preserve"> le gazon avec une éplucheuse (comme on le fait pour faire du gazon en rouleau). Après </w:t>
            </w:r>
            <w:r w:rsidR="00AC1849">
              <w:rPr>
                <w:rFonts w:ascii="Arial" w:hAnsi="Arial" w:cs="Arial"/>
                <w:color w:val="000000"/>
                <w:sz w:val="20"/>
                <w:szCs w:val="20"/>
              </w:rPr>
              <w:t>le décollage</w:t>
            </w:r>
            <w:r w:rsidRPr="00E20017">
              <w:rPr>
                <w:rFonts w:ascii="Arial" w:hAnsi="Arial" w:cs="Arial"/>
                <w:color w:val="000000"/>
                <w:sz w:val="20"/>
                <w:szCs w:val="20"/>
              </w:rPr>
              <w:t xml:space="preserve">: laisser sécher quelques jours, puis simplement arracher l'herbe. Semer à la main (recommandation : </w:t>
            </w:r>
            <w:r w:rsidR="00AC1849">
              <w:rPr>
                <w:rFonts w:ascii="Arial" w:hAnsi="Arial" w:cs="Arial"/>
                <w:color w:val="000000"/>
                <w:sz w:val="20"/>
                <w:szCs w:val="20"/>
              </w:rPr>
              <w:t xml:space="preserve">créer des </w:t>
            </w:r>
            <w:r w:rsidRPr="00E20017">
              <w:rPr>
                <w:rFonts w:ascii="Arial" w:hAnsi="Arial" w:cs="Arial"/>
                <w:color w:val="000000"/>
                <w:sz w:val="20"/>
                <w:szCs w:val="20"/>
              </w:rPr>
              <w:t xml:space="preserve">prairies de fleurs sauvages riches en espèces </w:t>
            </w:r>
            <w:r w:rsidR="00AC1849">
              <w:rPr>
                <w:rFonts w:ascii="Arial" w:hAnsi="Arial" w:cs="Arial"/>
                <w:color w:val="000000"/>
                <w:sz w:val="20"/>
                <w:szCs w:val="20"/>
              </w:rPr>
              <w:t xml:space="preserve">avec des semis </w:t>
            </w:r>
            <w:r w:rsidRPr="00E20017">
              <w:rPr>
                <w:rFonts w:ascii="Arial" w:hAnsi="Arial" w:cs="Arial"/>
                <w:color w:val="000000"/>
                <w:sz w:val="20"/>
                <w:szCs w:val="20"/>
              </w:rPr>
              <w:t>d</w:t>
            </w:r>
            <w:r w:rsidR="00AC1849">
              <w:rPr>
                <w:rFonts w:ascii="Arial" w:hAnsi="Arial" w:cs="Arial"/>
                <w:color w:val="000000"/>
                <w:sz w:val="20"/>
                <w:szCs w:val="20"/>
              </w:rPr>
              <w:t xml:space="preserve">e l’entreprise </w:t>
            </w:r>
            <w:r w:rsidRPr="00E20017">
              <w:rPr>
                <w:rFonts w:ascii="Arial" w:hAnsi="Arial" w:cs="Arial"/>
                <w:color w:val="000000"/>
                <w:sz w:val="20"/>
                <w:szCs w:val="20"/>
              </w:rPr>
              <w:t xml:space="preserve">UFA, adaptées à la situation). Attention : s'en tenir à la quantité semée, si on sème trop de graines, on favorise les graminées. </w:t>
            </w:r>
            <w:r w:rsidR="00371CBD">
              <w:rPr>
                <w:rFonts w:ascii="Arial" w:hAnsi="Arial" w:cs="Arial"/>
                <w:color w:val="000000"/>
                <w:sz w:val="20"/>
                <w:szCs w:val="20"/>
              </w:rPr>
              <w:t>Effectuer une rotation des cultures</w:t>
            </w:r>
            <w:r w:rsidRPr="00E20017">
              <w:rPr>
                <w:rFonts w:ascii="Arial" w:hAnsi="Arial" w:cs="Arial"/>
                <w:color w:val="000000"/>
                <w:sz w:val="20"/>
                <w:szCs w:val="20"/>
              </w:rPr>
              <w:t>, ne pas arroser, ne pas désherber, seulement délimiter</w:t>
            </w:r>
            <w:r w:rsidR="00371CBD">
              <w:rPr>
                <w:rFonts w:ascii="Arial" w:hAnsi="Arial" w:cs="Arial"/>
                <w:color w:val="000000"/>
                <w:sz w:val="20"/>
                <w:szCs w:val="20"/>
              </w:rPr>
              <w:t xml:space="preserve"> la surface ensemencée</w:t>
            </w:r>
            <w:r w:rsidRPr="00E20017">
              <w:rPr>
                <w:rFonts w:ascii="Arial" w:hAnsi="Arial" w:cs="Arial"/>
                <w:color w:val="000000"/>
                <w:sz w:val="20"/>
                <w:szCs w:val="20"/>
              </w:rPr>
              <w:t xml:space="preserve">. Respecter les consignes d'entretien : </w:t>
            </w:r>
          </w:p>
          <w:p w14:paraId="63D62EB7" w14:textId="41C8F33C" w:rsidR="00E05D52" w:rsidRPr="00E05D52" w:rsidRDefault="00E05D52" w:rsidP="00E05D52">
            <w:pPr>
              <w:pStyle w:val="NormalWeb"/>
              <w:spacing w:before="62" w:beforeAutospacing="0" w:after="62" w:line="240" w:lineRule="auto"/>
              <w:ind w:left="720"/>
              <w:rPr>
                <w:rFonts w:ascii="Arial" w:hAnsi="Arial" w:cs="Arial"/>
                <w:color w:val="000000"/>
                <w:sz w:val="20"/>
                <w:szCs w:val="20"/>
              </w:rPr>
            </w:pPr>
            <w:hyperlink r:id="rId13" w:history="1">
              <w:r w:rsidRPr="00E05D52">
                <w:rPr>
                  <w:rStyle w:val="Lienhypertexte"/>
                  <w:rFonts w:ascii="Arial" w:hAnsi="Arial" w:cs="Arial"/>
                  <w:sz w:val="20"/>
                  <w:szCs w:val="20"/>
                </w:rPr>
                <w:t>https://www.ufasamen.ch/fr/wildblumenwiesen/wertvolle-tipps</w:t>
              </w:r>
            </w:hyperlink>
          </w:p>
          <w:p w14:paraId="1F141C0A" w14:textId="3B5F44BF" w:rsidR="008078F4" w:rsidRPr="00E20017" w:rsidRDefault="008078F4" w:rsidP="008078F4">
            <w:pPr>
              <w:pStyle w:val="NormalWeb"/>
              <w:numPr>
                <w:ilvl w:val="0"/>
                <w:numId w:val="36"/>
              </w:numPr>
              <w:spacing w:before="62" w:beforeAutospacing="0" w:after="62" w:line="240" w:lineRule="auto"/>
            </w:pPr>
            <w:r w:rsidRPr="00E20017">
              <w:rPr>
                <w:rFonts w:ascii="Arial" w:hAnsi="Arial" w:cs="Arial"/>
                <w:color w:val="000000"/>
                <w:sz w:val="20"/>
                <w:szCs w:val="20"/>
              </w:rPr>
              <w:t xml:space="preserve">Pour l'entretien des murs en pierre et autres murs anciens, renonce-t-on à </w:t>
            </w:r>
            <w:r w:rsidR="00A539E8">
              <w:rPr>
                <w:rFonts w:ascii="Arial" w:hAnsi="Arial" w:cs="Arial"/>
                <w:color w:val="000000"/>
                <w:sz w:val="20"/>
                <w:szCs w:val="20"/>
              </w:rPr>
              <w:t xml:space="preserve">utiliser de </w:t>
            </w:r>
            <w:r w:rsidRPr="00E20017">
              <w:rPr>
                <w:rFonts w:ascii="Arial" w:hAnsi="Arial" w:cs="Arial"/>
                <w:color w:val="000000"/>
                <w:sz w:val="20"/>
                <w:szCs w:val="20"/>
              </w:rPr>
              <w:t>l'eau à haute pression pour ne pas nuire aux mousses et aux lichens ?</w:t>
            </w:r>
          </w:p>
          <w:p w14:paraId="61846BFF" w14:textId="51E4418A" w:rsidR="008078F4" w:rsidRPr="00E20017" w:rsidRDefault="008078F4" w:rsidP="008078F4">
            <w:pPr>
              <w:pStyle w:val="NormalWeb"/>
              <w:numPr>
                <w:ilvl w:val="0"/>
                <w:numId w:val="36"/>
              </w:numPr>
              <w:spacing w:before="62" w:beforeAutospacing="0" w:after="62" w:line="240" w:lineRule="auto"/>
            </w:pPr>
            <w:r w:rsidRPr="00E20017">
              <w:rPr>
                <w:rFonts w:ascii="Arial" w:hAnsi="Arial" w:cs="Arial"/>
                <w:color w:val="000000"/>
                <w:sz w:val="20"/>
                <w:szCs w:val="20"/>
              </w:rPr>
              <w:t xml:space="preserve">Utilise-t-on des matériaux de construction d'origine locale ou régionale, par exemple pour les toitures végétalisées, les murs en pierres sèches ou les </w:t>
            </w:r>
            <w:r w:rsidR="00963AD3">
              <w:rPr>
                <w:rFonts w:ascii="Arial" w:hAnsi="Arial" w:cs="Arial"/>
                <w:color w:val="000000"/>
                <w:sz w:val="20"/>
                <w:szCs w:val="20"/>
              </w:rPr>
              <w:t>amas</w:t>
            </w:r>
            <w:r w:rsidRPr="00E20017">
              <w:rPr>
                <w:rFonts w:ascii="Arial" w:hAnsi="Arial" w:cs="Arial"/>
                <w:color w:val="000000"/>
                <w:sz w:val="20"/>
                <w:szCs w:val="20"/>
              </w:rPr>
              <w:t xml:space="preserve"> de pierres</w:t>
            </w:r>
            <w:r w:rsidR="00963AD3">
              <w:rPr>
                <w:rFonts w:ascii="Arial" w:hAnsi="Arial" w:cs="Arial"/>
                <w:color w:val="000000"/>
                <w:sz w:val="20"/>
                <w:szCs w:val="20"/>
              </w:rPr>
              <w:t xml:space="preserve"> irréguliers (cairn)</w:t>
            </w:r>
            <w:r w:rsidRPr="00E20017">
              <w:rPr>
                <w:rFonts w:ascii="Arial" w:hAnsi="Arial" w:cs="Arial"/>
                <w:color w:val="000000"/>
                <w:sz w:val="20"/>
                <w:szCs w:val="20"/>
              </w:rPr>
              <w:t>?</w:t>
            </w:r>
          </w:p>
          <w:p w14:paraId="302FF09A" w14:textId="41727B22" w:rsidR="008078F4" w:rsidRPr="00E20017" w:rsidRDefault="008078F4" w:rsidP="008078F4">
            <w:pPr>
              <w:pStyle w:val="NormalWeb"/>
              <w:numPr>
                <w:ilvl w:val="0"/>
                <w:numId w:val="36"/>
              </w:numPr>
              <w:spacing w:before="62" w:beforeAutospacing="0" w:after="62" w:line="240" w:lineRule="auto"/>
            </w:pPr>
            <w:r w:rsidRPr="00E20017">
              <w:rPr>
                <w:rFonts w:ascii="Arial" w:hAnsi="Arial" w:cs="Arial"/>
                <w:color w:val="000000"/>
                <w:sz w:val="20"/>
                <w:szCs w:val="20"/>
              </w:rPr>
              <w:t xml:space="preserve">Existe-t-il des panneaux d'information pour attirer l'attention des visiteurs sur le </w:t>
            </w:r>
            <w:r w:rsidR="00111DD9">
              <w:rPr>
                <w:rFonts w:ascii="Arial" w:hAnsi="Arial" w:cs="Arial"/>
                <w:color w:val="000000"/>
                <w:sz w:val="20"/>
                <w:szCs w:val="20"/>
              </w:rPr>
              <w:t xml:space="preserve">travail </w:t>
            </w:r>
            <w:r w:rsidRPr="00E20017">
              <w:rPr>
                <w:rFonts w:ascii="Arial" w:hAnsi="Arial" w:cs="Arial"/>
                <w:color w:val="000000"/>
                <w:sz w:val="20"/>
                <w:szCs w:val="20"/>
              </w:rPr>
              <w:t>écologique</w:t>
            </w:r>
            <w:r w:rsidR="00111DD9">
              <w:rPr>
                <w:rFonts w:ascii="Arial" w:hAnsi="Arial" w:cs="Arial"/>
                <w:color w:val="000000"/>
                <w:sz w:val="20"/>
                <w:szCs w:val="20"/>
              </w:rPr>
              <w:t xml:space="preserve"> effectué</w:t>
            </w:r>
            <w:r w:rsidRPr="00E20017">
              <w:rPr>
                <w:rFonts w:ascii="Arial" w:hAnsi="Arial" w:cs="Arial"/>
                <w:color w:val="000000"/>
                <w:sz w:val="20"/>
                <w:szCs w:val="20"/>
              </w:rPr>
              <w:t xml:space="preserve"> ?</w:t>
            </w:r>
          </w:p>
          <w:p w14:paraId="3A2E0B0E" w14:textId="77777777" w:rsidR="008078F4" w:rsidRPr="00E20017" w:rsidRDefault="008078F4" w:rsidP="008078F4">
            <w:pPr>
              <w:pStyle w:val="NormalWeb"/>
              <w:numPr>
                <w:ilvl w:val="0"/>
                <w:numId w:val="36"/>
              </w:numPr>
              <w:spacing w:before="62" w:beforeAutospacing="0" w:after="62" w:line="240" w:lineRule="auto"/>
            </w:pPr>
            <w:r w:rsidRPr="00E20017">
              <w:rPr>
                <w:rFonts w:ascii="Arial" w:hAnsi="Arial" w:cs="Arial"/>
                <w:color w:val="000000"/>
                <w:sz w:val="20"/>
                <w:szCs w:val="20"/>
              </w:rPr>
              <w:lastRenderedPageBreak/>
              <w:t>Existe-t-il des possibilités de jardinage urbain ?</w:t>
            </w:r>
          </w:p>
          <w:p w14:paraId="6D69E07B" w14:textId="2A842C8C" w:rsidR="00DE2031" w:rsidRPr="00496B99" w:rsidRDefault="008078F4" w:rsidP="008078F4">
            <w:pPr>
              <w:pStyle w:val="NormalWeb"/>
              <w:numPr>
                <w:ilvl w:val="0"/>
                <w:numId w:val="36"/>
              </w:numPr>
              <w:spacing w:before="62" w:beforeAutospacing="0" w:after="62" w:line="240" w:lineRule="auto"/>
              <w:rPr>
                <w:sz w:val="20"/>
                <w:szCs w:val="20"/>
              </w:rPr>
            </w:pPr>
            <w:r w:rsidRPr="00E20017">
              <w:rPr>
                <w:rFonts w:ascii="Arial" w:hAnsi="Arial" w:cs="Arial"/>
                <w:color w:val="000000"/>
                <w:sz w:val="20"/>
                <w:szCs w:val="20"/>
              </w:rPr>
              <w:t>Renonce-t-on au sel de déneigement en hiver ?</w:t>
            </w:r>
          </w:p>
        </w:tc>
        <w:tc>
          <w:tcPr>
            <w:tcW w:w="2057" w:type="dxa"/>
            <w:tcBorders>
              <w:top w:val="single" w:sz="6" w:space="0" w:color="000000"/>
              <w:left w:val="single" w:sz="6" w:space="0" w:color="000000"/>
              <w:bottom w:val="single" w:sz="6" w:space="0" w:color="000000"/>
            </w:tcBorders>
          </w:tcPr>
          <w:p w14:paraId="11D5B39D" w14:textId="0EBDBF46" w:rsidR="00E5033F" w:rsidRPr="00BE3B54" w:rsidRDefault="00F71BB1" w:rsidP="00E5033F">
            <w:pPr>
              <w:pStyle w:val="Default"/>
              <w:spacing w:before="60" w:after="60"/>
              <w:rPr>
                <w:sz w:val="20"/>
                <w:szCs w:val="20"/>
                <w:lang w:val="fr-CH"/>
              </w:rPr>
            </w:pPr>
            <w:r w:rsidRPr="00E20017">
              <w:rPr>
                <w:sz w:val="20"/>
                <w:szCs w:val="20"/>
                <w:lang w:val="fr-CH"/>
              </w:rPr>
              <w:lastRenderedPageBreak/>
              <w:t xml:space="preserve">      </w:t>
            </w:r>
            <w:r w:rsidR="008F72E1" w:rsidRPr="00BE3B54">
              <w:rPr>
                <w:sz w:val="20"/>
                <w:szCs w:val="20"/>
                <w:lang w:val="fr-CH"/>
              </w:rPr>
              <w:t>Oui</w:t>
            </w:r>
            <w:r w:rsidR="00E5033F" w:rsidRPr="00BE3B54">
              <w:rPr>
                <w:sz w:val="20"/>
                <w:szCs w:val="20"/>
                <w:lang w:val="fr-CH"/>
              </w:rPr>
              <w:t xml:space="preserve"> </w:t>
            </w:r>
            <w:r w:rsidR="00E5033F" w:rsidRPr="00496B99">
              <w:rPr>
                <w:sz w:val="20"/>
                <w:szCs w:val="20"/>
                <w:lang w:val="de-DE"/>
              </w:rPr>
              <w:sym w:font="Wingdings 2" w:char="F0A3"/>
            </w:r>
            <w:r w:rsidR="00E5033F" w:rsidRPr="00BE3B54">
              <w:rPr>
                <w:sz w:val="20"/>
                <w:szCs w:val="20"/>
                <w:lang w:val="fr-CH"/>
              </w:rPr>
              <w:t xml:space="preserve">  </w:t>
            </w:r>
            <w:r w:rsidR="008F72E1" w:rsidRPr="00BE3B54">
              <w:rPr>
                <w:sz w:val="20"/>
                <w:szCs w:val="20"/>
                <w:lang w:val="fr-CH"/>
              </w:rPr>
              <w:t>Non</w:t>
            </w:r>
            <w:r w:rsidR="00E5033F" w:rsidRPr="00BE3B54">
              <w:rPr>
                <w:sz w:val="20"/>
                <w:szCs w:val="20"/>
                <w:lang w:val="fr-CH"/>
              </w:rPr>
              <w:t xml:space="preserve"> </w:t>
            </w:r>
            <w:r w:rsidR="00E5033F" w:rsidRPr="00496B99">
              <w:rPr>
                <w:sz w:val="20"/>
                <w:szCs w:val="20"/>
                <w:lang w:val="de-DE"/>
              </w:rPr>
              <w:sym w:font="Wingdings 2" w:char="F0A3"/>
            </w:r>
          </w:p>
          <w:p w14:paraId="4E585B49" w14:textId="5EFCA8B1" w:rsidR="00E5033F" w:rsidRPr="00BE3B54" w:rsidRDefault="00BE3B54" w:rsidP="00E5033F">
            <w:pPr>
              <w:pStyle w:val="Default"/>
              <w:spacing w:before="60" w:after="60"/>
              <w:ind w:left="720"/>
              <w:rPr>
                <w:sz w:val="20"/>
                <w:szCs w:val="20"/>
                <w:lang w:val="fr-CH"/>
              </w:rPr>
            </w:pPr>
            <w:r w:rsidRPr="00BE3B54">
              <w:rPr>
                <w:sz w:val="20"/>
                <w:szCs w:val="20"/>
                <w:lang w:val="fr-CH"/>
              </w:rPr>
              <w:t>Faire une esquisse</w:t>
            </w:r>
          </w:p>
          <w:p w14:paraId="2EB2E3C6" w14:textId="77777777" w:rsidR="00E5033F" w:rsidRPr="00BE3B54" w:rsidRDefault="00E5033F" w:rsidP="00E5033F">
            <w:pPr>
              <w:pStyle w:val="Default"/>
              <w:spacing w:before="60" w:after="60"/>
              <w:ind w:left="360"/>
              <w:rPr>
                <w:sz w:val="20"/>
                <w:szCs w:val="20"/>
                <w:lang w:val="fr-CH"/>
              </w:rPr>
            </w:pPr>
          </w:p>
          <w:p w14:paraId="1FD8FE1F" w14:textId="77777777" w:rsidR="00E5033F" w:rsidRPr="00BE3B54" w:rsidRDefault="00E5033F" w:rsidP="00E5033F">
            <w:pPr>
              <w:pStyle w:val="Default"/>
              <w:spacing w:before="60" w:after="60"/>
              <w:ind w:left="360"/>
              <w:rPr>
                <w:sz w:val="20"/>
                <w:szCs w:val="20"/>
                <w:lang w:val="fr-CH"/>
              </w:rPr>
            </w:pPr>
          </w:p>
          <w:p w14:paraId="6299A0E9" w14:textId="10046293" w:rsidR="00E5033F" w:rsidRPr="008F72E1" w:rsidRDefault="008F72E1" w:rsidP="00E5033F">
            <w:pPr>
              <w:pStyle w:val="Default"/>
              <w:spacing w:before="60" w:after="60"/>
              <w:ind w:left="360"/>
              <w:rPr>
                <w:sz w:val="20"/>
                <w:szCs w:val="20"/>
                <w:lang w:val="fr-CH"/>
              </w:rPr>
            </w:pPr>
            <w:r w:rsidRPr="008F72E1">
              <w:rPr>
                <w:sz w:val="20"/>
                <w:szCs w:val="20"/>
                <w:lang w:val="fr-CH"/>
              </w:rPr>
              <w:t>Oui</w:t>
            </w:r>
            <w:r w:rsidR="00E5033F" w:rsidRPr="008F72E1">
              <w:rPr>
                <w:sz w:val="20"/>
                <w:szCs w:val="20"/>
                <w:lang w:val="fr-CH"/>
              </w:rPr>
              <w:t xml:space="preserve"> </w:t>
            </w:r>
            <w:r w:rsidR="00E5033F" w:rsidRPr="00496B99">
              <w:rPr>
                <w:sz w:val="20"/>
                <w:szCs w:val="20"/>
                <w:lang w:val="de-DE"/>
              </w:rPr>
              <w:sym w:font="Wingdings 2" w:char="F0A3"/>
            </w:r>
            <w:r w:rsidR="00E5033F" w:rsidRPr="008F72E1">
              <w:rPr>
                <w:sz w:val="20"/>
                <w:szCs w:val="20"/>
                <w:lang w:val="fr-CH"/>
              </w:rPr>
              <w:t xml:space="preserve">  </w:t>
            </w:r>
            <w:r>
              <w:rPr>
                <w:sz w:val="20"/>
                <w:szCs w:val="20"/>
                <w:lang w:val="fr-CH"/>
              </w:rPr>
              <w:t>Non</w:t>
            </w:r>
            <w:r w:rsidR="00E5033F" w:rsidRPr="008F72E1">
              <w:rPr>
                <w:sz w:val="20"/>
                <w:szCs w:val="20"/>
                <w:lang w:val="fr-CH"/>
              </w:rPr>
              <w:t xml:space="preserve"> </w:t>
            </w:r>
            <w:r w:rsidR="00E5033F" w:rsidRPr="00496B99">
              <w:rPr>
                <w:sz w:val="20"/>
                <w:szCs w:val="20"/>
                <w:lang w:val="de-DE"/>
              </w:rPr>
              <w:sym w:font="Wingdings 2" w:char="F0A3"/>
            </w:r>
          </w:p>
          <w:p w14:paraId="3ABEE695" w14:textId="77777777" w:rsidR="005A7C2C" w:rsidRPr="008F72E1" w:rsidRDefault="005A7C2C" w:rsidP="00E5033F">
            <w:pPr>
              <w:pStyle w:val="Default"/>
              <w:spacing w:before="60" w:after="60"/>
              <w:ind w:left="360"/>
              <w:rPr>
                <w:sz w:val="20"/>
                <w:szCs w:val="20"/>
                <w:lang w:val="fr-CH"/>
              </w:rPr>
            </w:pPr>
          </w:p>
          <w:p w14:paraId="48A0B719" w14:textId="77777777" w:rsidR="005A7C2C" w:rsidRPr="008F72E1" w:rsidRDefault="005A7C2C" w:rsidP="00E5033F">
            <w:pPr>
              <w:pStyle w:val="Default"/>
              <w:spacing w:before="60" w:after="60"/>
              <w:ind w:left="360"/>
              <w:rPr>
                <w:sz w:val="20"/>
                <w:szCs w:val="20"/>
                <w:lang w:val="fr-CH"/>
              </w:rPr>
            </w:pPr>
          </w:p>
          <w:p w14:paraId="2357DD2F" w14:textId="0CA04880" w:rsidR="000E1B89" w:rsidRPr="008F72E1" w:rsidRDefault="008F72E1" w:rsidP="00E5033F">
            <w:pPr>
              <w:pStyle w:val="Default"/>
              <w:spacing w:before="60" w:after="60"/>
              <w:ind w:left="360"/>
              <w:rPr>
                <w:sz w:val="20"/>
                <w:szCs w:val="20"/>
                <w:lang w:val="fr-CH"/>
              </w:rPr>
            </w:pPr>
            <w:r w:rsidRPr="008F72E1">
              <w:rPr>
                <w:sz w:val="20"/>
                <w:szCs w:val="20"/>
                <w:lang w:val="fr-CH"/>
              </w:rPr>
              <w:t>Oui</w:t>
            </w:r>
            <w:r w:rsidR="00E5033F" w:rsidRPr="008F72E1">
              <w:rPr>
                <w:sz w:val="20"/>
                <w:szCs w:val="20"/>
                <w:lang w:val="fr-CH"/>
              </w:rPr>
              <w:t xml:space="preserve"> </w:t>
            </w:r>
            <w:r w:rsidR="00E5033F" w:rsidRPr="00496B99">
              <w:rPr>
                <w:sz w:val="20"/>
                <w:szCs w:val="20"/>
                <w:lang w:val="de-DE"/>
              </w:rPr>
              <w:sym w:font="Wingdings 2" w:char="F0A3"/>
            </w:r>
            <w:r w:rsidR="00E5033F" w:rsidRPr="008F72E1">
              <w:rPr>
                <w:sz w:val="20"/>
                <w:szCs w:val="20"/>
                <w:lang w:val="fr-CH"/>
              </w:rPr>
              <w:t xml:space="preserve">  </w:t>
            </w:r>
            <w:r>
              <w:rPr>
                <w:sz w:val="20"/>
                <w:szCs w:val="20"/>
                <w:lang w:val="fr-CH"/>
              </w:rPr>
              <w:t>Non</w:t>
            </w:r>
            <w:r w:rsidR="00E5033F" w:rsidRPr="008F72E1">
              <w:rPr>
                <w:sz w:val="20"/>
                <w:szCs w:val="20"/>
                <w:lang w:val="fr-CH"/>
              </w:rPr>
              <w:t xml:space="preserve"> </w:t>
            </w:r>
            <w:r w:rsidR="00E5033F" w:rsidRPr="00496B99">
              <w:rPr>
                <w:sz w:val="20"/>
                <w:szCs w:val="20"/>
                <w:lang w:val="de-DE"/>
              </w:rPr>
              <w:sym w:font="Wingdings 2" w:char="F0A3"/>
            </w:r>
          </w:p>
          <w:p w14:paraId="7CCD1CAD" w14:textId="77777777" w:rsidR="005A7C2C" w:rsidRPr="008F72E1" w:rsidRDefault="005A7C2C" w:rsidP="00E5033F">
            <w:pPr>
              <w:pStyle w:val="Default"/>
              <w:spacing w:before="60" w:after="60"/>
              <w:ind w:left="360"/>
              <w:rPr>
                <w:sz w:val="20"/>
                <w:szCs w:val="20"/>
                <w:lang w:val="fr-CH"/>
              </w:rPr>
            </w:pPr>
          </w:p>
          <w:p w14:paraId="0E2638C0" w14:textId="27A393B4" w:rsidR="009741A5" w:rsidRPr="008F72E1" w:rsidRDefault="008F72E1" w:rsidP="00E5033F">
            <w:pPr>
              <w:pStyle w:val="Default"/>
              <w:spacing w:before="60" w:after="60"/>
              <w:ind w:left="360"/>
              <w:rPr>
                <w:sz w:val="20"/>
                <w:szCs w:val="20"/>
                <w:lang w:val="fr-CH"/>
              </w:rPr>
            </w:pPr>
            <w:r w:rsidRPr="008F72E1">
              <w:rPr>
                <w:sz w:val="20"/>
                <w:szCs w:val="20"/>
                <w:lang w:val="fr-CH"/>
              </w:rPr>
              <w:t>Oui</w:t>
            </w:r>
            <w:r w:rsidR="009741A5" w:rsidRPr="008F72E1">
              <w:rPr>
                <w:sz w:val="20"/>
                <w:szCs w:val="20"/>
                <w:lang w:val="fr-CH"/>
              </w:rPr>
              <w:t xml:space="preserve"> </w:t>
            </w:r>
            <w:r w:rsidR="009741A5" w:rsidRPr="00496B99">
              <w:rPr>
                <w:sz w:val="20"/>
                <w:szCs w:val="20"/>
                <w:lang w:val="de-DE"/>
              </w:rPr>
              <w:sym w:font="Wingdings 2" w:char="F0A3"/>
            </w:r>
            <w:r w:rsidR="009741A5" w:rsidRPr="008F72E1">
              <w:rPr>
                <w:sz w:val="20"/>
                <w:szCs w:val="20"/>
                <w:lang w:val="fr-CH"/>
              </w:rPr>
              <w:t xml:space="preserve">  </w:t>
            </w:r>
            <w:r>
              <w:rPr>
                <w:sz w:val="20"/>
                <w:szCs w:val="20"/>
                <w:lang w:val="fr-CH"/>
              </w:rPr>
              <w:t>Non</w:t>
            </w:r>
            <w:r w:rsidR="009741A5" w:rsidRPr="008F72E1">
              <w:rPr>
                <w:sz w:val="20"/>
                <w:szCs w:val="20"/>
                <w:lang w:val="fr-CH"/>
              </w:rPr>
              <w:t xml:space="preserve"> </w:t>
            </w:r>
            <w:r w:rsidR="009741A5" w:rsidRPr="00496B99">
              <w:rPr>
                <w:sz w:val="20"/>
                <w:szCs w:val="20"/>
                <w:lang w:val="de-DE"/>
              </w:rPr>
              <w:sym w:font="Wingdings 2" w:char="F0A3"/>
            </w:r>
          </w:p>
          <w:p w14:paraId="6B5BE288" w14:textId="77777777" w:rsidR="009741A5" w:rsidRPr="008F72E1" w:rsidRDefault="009741A5" w:rsidP="00E5033F">
            <w:pPr>
              <w:pStyle w:val="Default"/>
              <w:spacing w:before="60" w:after="60"/>
              <w:ind w:left="360"/>
              <w:rPr>
                <w:sz w:val="20"/>
                <w:szCs w:val="20"/>
                <w:lang w:val="fr-CH"/>
              </w:rPr>
            </w:pPr>
          </w:p>
          <w:p w14:paraId="3F0E71DE" w14:textId="6CEF737D" w:rsidR="009741A5" w:rsidRPr="008F72E1" w:rsidRDefault="008F72E1" w:rsidP="00E5033F">
            <w:pPr>
              <w:pStyle w:val="Default"/>
              <w:spacing w:before="60" w:after="60"/>
              <w:ind w:left="360"/>
              <w:rPr>
                <w:sz w:val="20"/>
                <w:szCs w:val="20"/>
                <w:lang w:val="fr-CH"/>
              </w:rPr>
            </w:pPr>
            <w:r w:rsidRPr="008F72E1">
              <w:rPr>
                <w:sz w:val="20"/>
                <w:szCs w:val="20"/>
                <w:lang w:val="fr-CH"/>
              </w:rPr>
              <w:lastRenderedPageBreak/>
              <w:t>Oui</w:t>
            </w:r>
            <w:r w:rsidR="009741A5" w:rsidRPr="008F72E1">
              <w:rPr>
                <w:sz w:val="20"/>
                <w:szCs w:val="20"/>
                <w:lang w:val="fr-CH"/>
              </w:rPr>
              <w:t xml:space="preserve"> </w:t>
            </w:r>
            <w:r w:rsidR="009741A5" w:rsidRPr="00496B99">
              <w:rPr>
                <w:sz w:val="20"/>
                <w:szCs w:val="20"/>
                <w:lang w:val="de-DE"/>
              </w:rPr>
              <w:sym w:font="Wingdings 2" w:char="F0A3"/>
            </w:r>
            <w:r w:rsidR="009741A5" w:rsidRPr="008F72E1">
              <w:rPr>
                <w:sz w:val="20"/>
                <w:szCs w:val="20"/>
                <w:lang w:val="fr-CH"/>
              </w:rPr>
              <w:t xml:space="preserve">  </w:t>
            </w:r>
            <w:r>
              <w:rPr>
                <w:sz w:val="20"/>
                <w:szCs w:val="20"/>
                <w:lang w:val="fr-CH"/>
              </w:rPr>
              <w:t>Non</w:t>
            </w:r>
            <w:r w:rsidR="009741A5" w:rsidRPr="008F72E1">
              <w:rPr>
                <w:sz w:val="20"/>
                <w:szCs w:val="20"/>
                <w:lang w:val="fr-CH"/>
              </w:rPr>
              <w:t xml:space="preserve"> </w:t>
            </w:r>
            <w:r w:rsidR="009741A5" w:rsidRPr="00496B99">
              <w:rPr>
                <w:sz w:val="20"/>
                <w:szCs w:val="20"/>
                <w:lang w:val="de-DE"/>
              </w:rPr>
              <w:sym w:font="Wingdings 2" w:char="F0A3"/>
            </w:r>
          </w:p>
          <w:p w14:paraId="2FE0F538" w14:textId="77777777" w:rsidR="00A0589E" w:rsidRPr="008F72E1" w:rsidRDefault="00A0589E" w:rsidP="00E5033F">
            <w:pPr>
              <w:pStyle w:val="Default"/>
              <w:spacing w:before="60" w:after="60"/>
              <w:ind w:left="360"/>
              <w:rPr>
                <w:sz w:val="20"/>
                <w:szCs w:val="20"/>
                <w:lang w:val="fr-CH"/>
              </w:rPr>
            </w:pPr>
          </w:p>
          <w:p w14:paraId="0E9696DB" w14:textId="77777777" w:rsidR="004C17C8" w:rsidRPr="008F72E1" w:rsidRDefault="004C17C8" w:rsidP="00E5033F">
            <w:pPr>
              <w:pStyle w:val="Default"/>
              <w:spacing w:before="60" w:after="60"/>
              <w:ind w:left="360"/>
              <w:rPr>
                <w:sz w:val="20"/>
                <w:szCs w:val="20"/>
                <w:lang w:val="fr-CH"/>
              </w:rPr>
            </w:pPr>
          </w:p>
          <w:p w14:paraId="2833323C" w14:textId="4752DE6C" w:rsidR="009741A5" w:rsidRPr="008F72E1" w:rsidRDefault="008F72E1" w:rsidP="00E5033F">
            <w:pPr>
              <w:pStyle w:val="Default"/>
              <w:spacing w:before="60" w:after="60"/>
              <w:ind w:left="360"/>
              <w:rPr>
                <w:sz w:val="20"/>
                <w:szCs w:val="20"/>
                <w:lang w:val="fr-CH"/>
              </w:rPr>
            </w:pPr>
            <w:r w:rsidRPr="008F72E1">
              <w:rPr>
                <w:sz w:val="20"/>
                <w:szCs w:val="20"/>
                <w:lang w:val="fr-CH"/>
              </w:rPr>
              <w:t>Oui</w:t>
            </w:r>
            <w:r w:rsidR="009741A5" w:rsidRPr="008F72E1">
              <w:rPr>
                <w:sz w:val="20"/>
                <w:szCs w:val="20"/>
                <w:lang w:val="fr-CH"/>
              </w:rPr>
              <w:t xml:space="preserve"> </w:t>
            </w:r>
            <w:r w:rsidR="009741A5" w:rsidRPr="00496B99">
              <w:rPr>
                <w:sz w:val="20"/>
                <w:szCs w:val="20"/>
                <w:lang w:val="de-DE"/>
              </w:rPr>
              <w:sym w:font="Wingdings 2" w:char="F0A3"/>
            </w:r>
            <w:r w:rsidR="009741A5" w:rsidRPr="008F72E1">
              <w:rPr>
                <w:sz w:val="20"/>
                <w:szCs w:val="20"/>
                <w:lang w:val="fr-CH"/>
              </w:rPr>
              <w:t xml:space="preserve">  </w:t>
            </w:r>
            <w:r>
              <w:rPr>
                <w:sz w:val="20"/>
                <w:szCs w:val="20"/>
                <w:lang w:val="fr-CH"/>
              </w:rPr>
              <w:t>Non</w:t>
            </w:r>
            <w:r w:rsidR="009741A5" w:rsidRPr="008F72E1">
              <w:rPr>
                <w:sz w:val="20"/>
                <w:szCs w:val="20"/>
                <w:lang w:val="fr-CH"/>
              </w:rPr>
              <w:t xml:space="preserve"> </w:t>
            </w:r>
            <w:r w:rsidR="009741A5" w:rsidRPr="00496B99">
              <w:rPr>
                <w:sz w:val="20"/>
                <w:szCs w:val="20"/>
                <w:lang w:val="de-DE"/>
              </w:rPr>
              <w:sym w:font="Wingdings 2" w:char="F0A3"/>
            </w:r>
          </w:p>
          <w:p w14:paraId="5521352D" w14:textId="12F9A850" w:rsidR="009741A5" w:rsidRPr="008F72E1" w:rsidRDefault="008F72E1" w:rsidP="00E5033F">
            <w:pPr>
              <w:pStyle w:val="Default"/>
              <w:spacing w:before="60" w:after="60"/>
              <w:ind w:left="360"/>
              <w:rPr>
                <w:sz w:val="20"/>
                <w:szCs w:val="20"/>
                <w:lang w:val="fr-CH"/>
              </w:rPr>
            </w:pPr>
            <w:r w:rsidRPr="008F72E1">
              <w:rPr>
                <w:sz w:val="20"/>
                <w:szCs w:val="20"/>
                <w:lang w:val="fr-CH"/>
              </w:rPr>
              <w:t>Oui</w:t>
            </w:r>
            <w:r w:rsidR="009741A5" w:rsidRPr="008F72E1">
              <w:rPr>
                <w:sz w:val="20"/>
                <w:szCs w:val="20"/>
                <w:lang w:val="fr-CH"/>
              </w:rPr>
              <w:t xml:space="preserve"> </w:t>
            </w:r>
            <w:r w:rsidR="009741A5" w:rsidRPr="00496B99">
              <w:rPr>
                <w:sz w:val="20"/>
                <w:szCs w:val="20"/>
                <w:lang w:val="de-DE"/>
              </w:rPr>
              <w:sym w:font="Wingdings 2" w:char="F0A3"/>
            </w:r>
            <w:r w:rsidR="009741A5" w:rsidRPr="008F72E1">
              <w:rPr>
                <w:sz w:val="20"/>
                <w:szCs w:val="20"/>
                <w:lang w:val="fr-CH"/>
              </w:rPr>
              <w:t xml:space="preserve">  </w:t>
            </w:r>
            <w:r>
              <w:rPr>
                <w:sz w:val="20"/>
                <w:szCs w:val="20"/>
                <w:lang w:val="fr-CH"/>
              </w:rPr>
              <w:t>Non</w:t>
            </w:r>
            <w:r w:rsidR="009741A5" w:rsidRPr="008F72E1">
              <w:rPr>
                <w:sz w:val="20"/>
                <w:szCs w:val="20"/>
                <w:lang w:val="fr-CH"/>
              </w:rPr>
              <w:t xml:space="preserve"> </w:t>
            </w:r>
            <w:r w:rsidR="009741A5" w:rsidRPr="00496B99">
              <w:rPr>
                <w:sz w:val="20"/>
                <w:szCs w:val="20"/>
                <w:lang w:val="de-DE"/>
              </w:rPr>
              <w:sym w:font="Wingdings 2" w:char="F0A3"/>
            </w:r>
          </w:p>
          <w:p w14:paraId="4345D1F5" w14:textId="2BB97E25" w:rsidR="000335FF" w:rsidRPr="008F72E1" w:rsidRDefault="004B4FA2" w:rsidP="005A7C2C">
            <w:pPr>
              <w:pStyle w:val="Default"/>
              <w:spacing w:before="60" w:after="60"/>
              <w:rPr>
                <w:sz w:val="20"/>
                <w:szCs w:val="20"/>
                <w:lang w:val="fr-CH"/>
              </w:rPr>
            </w:pPr>
            <w:r w:rsidRPr="008F72E1">
              <w:rPr>
                <w:sz w:val="20"/>
                <w:szCs w:val="20"/>
                <w:lang w:val="fr-CH"/>
              </w:rPr>
              <w:t xml:space="preserve">    </w:t>
            </w:r>
            <w:r w:rsidR="00844EE3" w:rsidRPr="008F72E1">
              <w:rPr>
                <w:sz w:val="20"/>
                <w:szCs w:val="20"/>
                <w:lang w:val="fr-CH"/>
              </w:rPr>
              <w:t xml:space="preserve"> </w:t>
            </w:r>
            <w:r w:rsidRPr="008F72E1">
              <w:rPr>
                <w:sz w:val="20"/>
                <w:szCs w:val="20"/>
                <w:lang w:val="fr-CH"/>
              </w:rPr>
              <w:t xml:space="preserve"> </w:t>
            </w:r>
            <w:r w:rsidR="008F72E1" w:rsidRPr="008F72E1">
              <w:rPr>
                <w:sz w:val="20"/>
                <w:szCs w:val="20"/>
                <w:lang w:val="fr-CH"/>
              </w:rPr>
              <w:t>Oui</w:t>
            </w:r>
            <w:r w:rsidR="000335FF" w:rsidRPr="008F72E1">
              <w:rPr>
                <w:sz w:val="20"/>
                <w:szCs w:val="20"/>
                <w:lang w:val="fr-CH"/>
              </w:rPr>
              <w:t xml:space="preserve"> </w:t>
            </w:r>
            <w:r w:rsidR="000335FF" w:rsidRPr="00496B99">
              <w:rPr>
                <w:sz w:val="20"/>
                <w:szCs w:val="20"/>
                <w:lang w:val="de-DE"/>
              </w:rPr>
              <w:sym w:font="Wingdings 2" w:char="F0A3"/>
            </w:r>
            <w:r w:rsidR="000335FF" w:rsidRPr="008F72E1">
              <w:rPr>
                <w:sz w:val="20"/>
                <w:szCs w:val="20"/>
                <w:lang w:val="fr-CH"/>
              </w:rPr>
              <w:t xml:space="preserve">  </w:t>
            </w:r>
            <w:r w:rsidR="008F72E1">
              <w:rPr>
                <w:sz w:val="20"/>
                <w:szCs w:val="20"/>
                <w:lang w:val="fr-CH"/>
              </w:rPr>
              <w:t>Non</w:t>
            </w:r>
            <w:r w:rsidR="000335FF" w:rsidRPr="008F72E1">
              <w:rPr>
                <w:sz w:val="20"/>
                <w:szCs w:val="20"/>
                <w:lang w:val="fr-CH"/>
              </w:rPr>
              <w:t xml:space="preserve"> </w:t>
            </w:r>
            <w:r w:rsidR="000335FF" w:rsidRPr="00496B99">
              <w:rPr>
                <w:sz w:val="20"/>
                <w:szCs w:val="20"/>
                <w:lang w:val="de-DE"/>
              </w:rPr>
              <w:sym w:font="Wingdings 2" w:char="F0A3"/>
            </w:r>
          </w:p>
          <w:p w14:paraId="4225FF83" w14:textId="77777777" w:rsidR="004C17C8" w:rsidRPr="008F72E1" w:rsidRDefault="004C17C8" w:rsidP="005A7C2C">
            <w:pPr>
              <w:pStyle w:val="Default"/>
              <w:spacing w:before="60" w:after="60"/>
              <w:rPr>
                <w:sz w:val="20"/>
                <w:szCs w:val="20"/>
                <w:lang w:val="fr-CH"/>
              </w:rPr>
            </w:pPr>
          </w:p>
          <w:p w14:paraId="2567453A" w14:textId="70214C5B" w:rsidR="000335FF" w:rsidRPr="008F72E1" w:rsidRDefault="00844EE3" w:rsidP="00844EE3">
            <w:pPr>
              <w:pStyle w:val="Default"/>
              <w:spacing w:before="60" w:after="60"/>
              <w:rPr>
                <w:sz w:val="20"/>
                <w:szCs w:val="20"/>
                <w:lang w:val="fr-CH"/>
              </w:rPr>
            </w:pPr>
            <w:r w:rsidRPr="008F72E1">
              <w:rPr>
                <w:sz w:val="20"/>
                <w:szCs w:val="20"/>
                <w:lang w:val="fr-CH"/>
              </w:rPr>
              <w:t xml:space="preserve">      </w:t>
            </w:r>
            <w:r w:rsidR="008F72E1" w:rsidRPr="008F72E1">
              <w:rPr>
                <w:sz w:val="20"/>
                <w:szCs w:val="20"/>
                <w:lang w:val="fr-CH"/>
              </w:rPr>
              <w:t>Oui</w:t>
            </w:r>
            <w:r w:rsidR="000335FF" w:rsidRPr="008F72E1">
              <w:rPr>
                <w:sz w:val="20"/>
                <w:szCs w:val="20"/>
                <w:lang w:val="fr-CH"/>
              </w:rPr>
              <w:t xml:space="preserve"> </w:t>
            </w:r>
            <w:r w:rsidR="000335FF" w:rsidRPr="00496B99">
              <w:rPr>
                <w:sz w:val="20"/>
                <w:szCs w:val="20"/>
                <w:lang w:val="de-DE"/>
              </w:rPr>
              <w:sym w:font="Wingdings 2" w:char="F0A3"/>
            </w:r>
            <w:r w:rsidR="000335FF" w:rsidRPr="008F72E1">
              <w:rPr>
                <w:sz w:val="20"/>
                <w:szCs w:val="20"/>
                <w:lang w:val="fr-CH"/>
              </w:rPr>
              <w:t xml:space="preserve">  </w:t>
            </w:r>
            <w:r w:rsidR="008F72E1">
              <w:rPr>
                <w:sz w:val="20"/>
                <w:szCs w:val="20"/>
                <w:lang w:val="fr-CH"/>
              </w:rPr>
              <w:t>Non</w:t>
            </w:r>
            <w:r w:rsidR="000335FF" w:rsidRPr="008F72E1">
              <w:rPr>
                <w:sz w:val="20"/>
                <w:szCs w:val="20"/>
                <w:lang w:val="fr-CH"/>
              </w:rPr>
              <w:t xml:space="preserve"> </w:t>
            </w:r>
            <w:r w:rsidR="000335FF" w:rsidRPr="00496B99">
              <w:rPr>
                <w:sz w:val="20"/>
                <w:szCs w:val="20"/>
                <w:lang w:val="de-DE"/>
              </w:rPr>
              <w:sym w:font="Wingdings 2" w:char="F0A3"/>
            </w:r>
          </w:p>
          <w:p w14:paraId="46C82805" w14:textId="77777777" w:rsidR="004C17C8" w:rsidRPr="008F72E1" w:rsidRDefault="004C17C8" w:rsidP="00844EE3">
            <w:pPr>
              <w:pStyle w:val="Default"/>
              <w:spacing w:before="60" w:after="60"/>
              <w:rPr>
                <w:sz w:val="20"/>
                <w:szCs w:val="20"/>
                <w:lang w:val="fr-CH"/>
              </w:rPr>
            </w:pPr>
          </w:p>
          <w:p w14:paraId="13910B0B" w14:textId="3BF7567F" w:rsidR="000335FF" w:rsidRPr="008F72E1" w:rsidRDefault="008F72E1" w:rsidP="005A7C2C">
            <w:pPr>
              <w:pStyle w:val="Default"/>
              <w:spacing w:before="60" w:after="60"/>
              <w:ind w:left="360"/>
              <w:rPr>
                <w:sz w:val="20"/>
                <w:szCs w:val="20"/>
                <w:lang w:val="fr-CH"/>
              </w:rPr>
            </w:pPr>
            <w:r w:rsidRPr="008F72E1">
              <w:rPr>
                <w:sz w:val="20"/>
                <w:szCs w:val="20"/>
                <w:lang w:val="fr-CH"/>
              </w:rPr>
              <w:t>Oui</w:t>
            </w:r>
            <w:r w:rsidR="000335FF" w:rsidRPr="008F72E1">
              <w:rPr>
                <w:sz w:val="20"/>
                <w:szCs w:val="20"/>
                <w:lang w:val="fr-CH"/>
              </w:rPr>
              <w:t xml:space="preserve"> </w:t>
            </w:r>
            <w:r w:rsidR="000335FF" w:rsidRPr="00496B99">
              <w:rPr>
                <w:sz w:val="20"/>
                <w:szCs w:val="20"/>
                <w:lang w:val="de-DE"/>
              </w:rPr>
              <w:sym w:font="Wingdings 2" w:char="F0A3"/>
            </w:r>
            <w:r w:rsidR="000335FF" w:rsidRPr="008F72E1">
              <w:rPr>
                <w:sz w:val="20"/>
                <w:szCs w:val="20"/>
                <w:lang w:val="fr-CH"/>
              </w:rPr>
              <w:t xml:space="preserve">  </w:t>
            </w:r>
            <w:r>
              <w:rPr>
                <w:sz w:val="20"/>
                <w:szCs w:val="20"/>
                <w:lang w:val="fr-CH"/>
              </w:rPr>
              <w:t>Non</w:t>
            </w:r>
            <w:r w:rsidR="000335FF" w:rsidRPr="008F72E1">
              <w:rPr>
                <w:sz w:val="20"/>
                <w:szCs w:val="20"/>
                <w:lang w:val="fr-CH"/>
              </w:rPr>
              <w:t xml:space="preserve"> </w:t>
            </w:r>
            <w:r w:rsidR="000335FF" w:rsidRPr="00496B99">
              <w:rPr>
                <w:sz w:val="20"/>
                <w:szCs w:val="20"/>
                <w:lang w:val="de-DE"/>
              </w:rPr>
              <w:sym w:font="Wingdings 2" w:char="F0A3"/>
            </w:r>
          </w:p>
          <w:p w14:paraId="07B42315" w14:textId="77777777" w:rsidR="004C17C8" w:rsidRPr="008F72E1" w:rsidRDefault="004C17C8" w:rsidP="005A7C2C">
            <w:pPr>
              <w:pStyle w:val="Default"/>
              <w:spacing w:before="60" w:after="60"/>
              <w:ind w:left="360"/>
              <w:rPr>
                <w:sz w:val="20"/>
                <w:szCs w:val="20"/>
                <w:lang w:val="fr-CH"/>
              </w:rPr>
            </w:pPr>
          </w:p>
          <w:p w14:paraId="24B2993F" w14:textId="77777777" w:rsidR="004C17C8" w:rsidRPr="008F72E1" w:rsidRDefault="004C17C8" w:rsidP="005A7C2C">
            <w:pPr>
              <w:pStyle w:val="Default"/>
              <w:spacing w:before="60" w:after="60"/>
              <w:ind w:left="360"/>
              <w:rPr>
                <w:sz w:val="20"/>
                <w:szCs w:val="20"/>
                <w:lang w:val="fr-CH"/>
              </w:rPr>
            </w:pPr>
          </w:p>
          <w:p w14:paraId="72ADDDB3" w14:textId="77777777" w:rsidR="004C17C8" w:rsidRPr="008F72E1" w:rsidRDefault="004C17C8" w:rsidP="005A7C2C">
            <w:pPr>
              <w:pStyle w:val="Default"/>
              <w:spacing w:before="60" w:after="60"/>
              <w:ind w:left="360"/>
              <w:rPr>
                <w:sz w:val="20"/>
                <w:szCs w:val="20"/>
                <w:lang w:val="fr-CH"/>
              </w:rPr>
            </w:pPr>
          </w:p>
          <w:p w14:paraId="131F17BD" w14:textId="77777777" w:rsidR="004C17C8" w:rsidRPr="008F72E1" w:rsidRDefault="004C17C8" w:rsidP="005A7C2C">
            <w:pPr>
              <w:pStyle w:val="Default"/>
              <w:spacing w:before="60" w:after="60"/>
              <w:ind w:left="360"/>
              <w:rPr>
                <w:sz w:val="20"/>
                <w:szCs w:val="20"/>
                <w:lang w:val="fr-CH"/>
              </w:rPr>
            </w:pPr>
          </w:p>
          <w:p w14:paraId="2ADE5CF1" w14:textId="77777777" w:rsidR="004C17C8" w:rsidRPr="008F72E1" w:rsidRDefault="004C17C8" w:rsidP="005A7C2C">
            <w:pPr>
              <w:pStyle w:val="Default"/>
              <w:spacing w:before="60" w:after="60"/>
              <w:ind w:left="360"/>
              <w:rPr>
                <w:sz w:val="20"/>
                <w:szCs w:val="20"/>
                <w:lang w:val="fr-CH"/>
              </w:rPr>
            </w:pPr>
          </w:p>
          <w:p w14:paraId="2FA054A1" w14:textId="77777777" w:rsidR="004C17C8" w:rsidRPr="008F72E1" w:rsidRDefault="004C17C8" w:rsidP="005A7C2C">
            <w:pPr>
              <w:pStyle w:val="Default"/>
              <w:spacing w:before="60" w:after="60"/>
              <w:ind w:left="360"/>
              <w:rPr>
                <w:sz w:val="20"/>
                <w:szCs w:val="20"/>
                <w:lang w:val="fr-CH"/>
              </w:rPr>
            </w:pPr>
          </w:p>
          <w:p w14:paraId="34DB7E7A" w14:textId="77777777" w:rsidR="004C17C8" w:rsidRPr="008F72E1" w:rsidRDefault="004C17C8" w:rsidP="005A7C2C">
            <w:pPr>
              <w:pStyle w:val="Default"/>
              <w:spacing w:before="60" w:after="60"/>
              <w:ind w:left="360"/>
              <w:rPr>
                <w:sz w:val="20"/>
                <w:szCs w:val="20"/>
                <w:lang w:val="fr-CH"/>
              </w:rPr>
            </w:pPr>
          </w:p>
          <w:p w14:paraId="638FEDED" w14:textId="77777777" w:rsidR="004C17C8" w:rsidRPr="008F72E1" w:rsidRDefault="004C17C8" w:rsidP="005A7C2C">
            <w:pPr>
              <w:pStyle w:val="Default"/>
              <w:spacing w:before="60" w:after="60"/>
              <w:ind w:left="360"/>
              <w:rPr>
                <w:sz w:val="20"/>
                <w:szCs w:val="20"/>
                <w:lang w:val="fr-CH"/>
              </w:rPr>
            </w:pPr>
          </w:p>
          <w:p w14:paraId="37526E37" w14:textId="0BC0A147" w:rsidR="00844EE3" w:rsidRPr="008F72E1" w:rsidRDefault="008F72E1" w:rsidP="005A7C2C">
            <w:pPr>
              <w:pStyle w:val="Default"/>
              <w:spacing w:before="60" w:after="60"/>
              <w:ind w:left="360"/>
              <w:rPr>
                <w:sz w:val="20"/>
                <w:szCs w:val="20"/>
                <w:lang w:val="fr-CH"/>
              </w:rPr>
            </w:pPr>
            <w:r w:rsidRPr="008F72E1">
              <w:rPr>
                <w:sz w:val="20"/>
                <w:szCs w:val="20"/>
                <w:lang w:val="fr-CH"/>
              </w:rPr>
              <w:t>Oui</w:t>
            </w:r>
            <w:r w:rsidR="00844EE3" w:rsidRPr="008F72E1">
              <w:rPr>
                <w:sz w:val="20"/>
                <w:szCs w:val="20"/>
                <w:lang w:val="fr-CH"/>
              </w:rPr>
              <w:t xml:space="preserve"> </w:t>
            </w:r>
            <w:r w:rsidR="00844EE3" w:rsidRPr="00496B99">
              <w:rPr>
                <w:sz w:val="20"/>
                <w:szCs w:val="20"/>
                <w:lang w:val="de-DE"/>
              </w:rPr>
              <w:sym w:font="Wingdings 2" w:char="F0A3"/>
            </w:r>
            <w:r w:rsidR="00844EE3" w:rsidRPr="008F72E1">
              <w:rPr>
                <w:sz w:val="20"/>
                <w:szCs w:val="20"/>
                <w:lang w:val="fr-CH"/>
              </w:rPr>
              <w:t xml:space="preserve">  </w:t>
            </w:r>
            <w:r>
              <w:rPr>
                <w:sz w:val="20"/>
                <w:szCs w:val="20"/>
                <w:lang w:val="fr-CH"/>
              </w:rPr>
              <w:t>Non</w:t>
            </w:r>
            <w:r w:rsidR="00844EE3" w:rsidRPr="008F72E1">
              <w:rPr>
                <w:sz w:val="20"/>
                <w:szCs w:val="20"/>
                <w:lang w:val="fr-CH"/>
              </w:rPr>
              <w:t xml:space="preserve"> </w:t>
            </w:r>
            <w:r w:rsidR="00844EE3" w:rsidRPr="00496B99">
              <w:rPr>
                <w:sz w:val="20"/>
                <w:szCs w:val="20"/>
                <w:lang w:val="de-DE"/>
              </w:rPr>
              <w:sym w:font="Wingdings 2" w:char="F0A3"/>
            </w:r>
          </w:p>
          <w:p w14:paraId="23A7949C" w14:textId="77777777" w:rsidR="004C17C8" w:rsidRPr="008F72E1" w:rsidRDefault="004C17C8" w:rsidP="005A7C2C">
            <w:pPr>
              <w:pStyle w:val="Default"/>
              <w:spacing w:before="60" w:after="60"/>
              <w:ind w:left="360"/>
              <w:rPr>
                <w:sz w:val="20"/>
                <w:szCs w:val="20"/>
                <w:lang w:val="fr-CH"/>
              </w:rPr>
            </w:pPr>
          </w:p>
          <w:p w14:paraId="70F739E8" w14:textId="7C79EB80" w:rsidR="00844EE3" w:rsidRPr="008F72E1" w:rsidRDefault="008F72E1" w:rsidP="005A7C2C">
            <w:pPr>
              <w:pStyle w:val="Default"/>
              <w:spacing w:before="60" w:after="60"/>
              <w:ind w:left="360"/>
              <w:rPr>
                <w:sz w:val="20"/>
                <w:szCs w:val="20"/>
                <w:lang w:val="fr-CH"/>
              </w:rPr>
            </w:pPr>
            <w:r w:rsidRPr="008F72E1">
              <w:rPr>
                <w:sz w:val="20"/>
                <w:szCs w:val="20"/>
                <w:lang w:val="fr-CH"/>
              </w:rPr>
              <w:t>Oui</w:t>
            </w:r>
            <w:r w:rsidR="00844EE3" w:rsidRPr="008F72E1">
              <w:rPr>
                <w:sz w:val="20"/>
                <w:szCs w:val="20"/>
                <w:lang w:val="fr-CH"/>
              </w:rPr>
              <w:t xml:space="preserve"> </w:t>
            </w:r>
            <w:r w:rsidR="00844EE3" w:rsidRPr="00496B99">
              <w:rPr>
                <w:sz w:val="20"/>
                <w:szCs w:val="20"/>
                <w:lang w:val="de-DE"/>
              </w:rPr>
              <w:sym w:font="Wingdings 2" w:char="F0A3"/>
            </w:r>
            <w:r w:rsidR="00844EE3" w:rsidRPr="008F72E1">
              <w:rPr>
                <w:sz w:val="20"/>
                <w:szCs w:val="20"/>
                <w:lang w:val="fr-CH"/>
              </w:rPr>
              <w:t xml:space="preserve">  </w:t>
            </w:r>
            <w:r>
              <w:rPr>
                <w:sz w:val="20"/>
                <w:szCs w:val="20"/>
                <w:lang w:val="fr-CH"/>
              </w:rPr>
              <w:t>Non</w:t>
            </w:r>
            <w:r w:rsidR="00844EE3" w:rsidRPr="008F72E1">
              <w:rPr>
                <w:sz w:val="20"/>
                <w:szCs w:val="20"/>
                <w:lang w:val="fr-CH"/>
              </w:rPr>
              <w:t xml:space="preserve"> </w:t>
            </w:r>
            <w:r w:rsidR="00844EE3" w:rsidRPr="00496B99">
              <w:rPr>
                <w:sz w:val="20"/>
                <w:szCs w:val="20"/>
                <w:lang w:val="de-DE"/>
              </w:rPr>
              <w:sym w:font="Wingdings 2" w:char="F0A3"/>
            </w:r>
          </w:p>
          <w:p w14:paraId="791BEC03" w14:textId="77777777" w:rsidR="004C17C8" w:rsidRPr="008F72E1" w:rsidRDefault="004C17C8" w:rsidP="005A7C2C">
            <w:pPr>
              <w:pStyle w:val="Default"/>
              <w:spacing w:before="60" w:after="60"/>
              <w:ind w:left="360"/>
              <w:rPr>
                <w:sz w:val="20"/>
                <w:szCs w:val="20"/>
                <w:lang w:val="fr-CH"/>
              </w:rPr>
            </w:pPr>
          </w:p>
          <w:p w14:paraId="0B47907E" w14:textId="77777777" w:rsidR="004C17C8" w:rsidRPr="008F72E1" w:rsidRDefault="004C17C8" w:rsidP="005A7C2C">
            <w:pPr>
              <w:pStyle w:val="Default"/>
              <w:spacing w:before="60" w:after="60"/>
              <w:ind w:left="360"/>
              <w:rPr>
                <w:sz w:val="20"/>
                <w:szCs w:val="20"/>
                <w:lang w:val="fr-CH"/>
              </w:rPr>
            </w:pPr>
          </w:p>
          <w:p w14:paraId="4DB47EF8" w14:textId="4C58AD01" w:rsidR="00844EE3" w:rsidRPr="008F72E1" w:rsidRDefault="008F72E1" w:rsidP="005A7C2C">
            <w:pPr>
              <w:pStyle w:val="Default"/>
              <w:spacing w:before="60" w:after="60"/>
              <w:ind w:left="360"/>
              <w:rPr>
                <w:sz w:val="20"/>
                <w:szCs w:val="20"/>
                <w:lang w:val="fr-CH"/>
              </w:rPr>
            </w:pPr>
            <w:r w:rsidRPr="008F72E1">
              <w:rPr>
                <w:sz w:val="20"/>
                <w:szCs w:val="20"/>
                <w:lang w:val="fr-CH"/>
              </w:rPr>
              <w:t>Oui</w:t>
            </w:r>
            <w:r w:rsidR="00844EE3" w:rsidRPr="008F72E1">
              <w:rPr>
                <w:sz w:val="20"/>
                <w:szCs w:val="20"/>
                <w:lang w:val="fr-CH"/>
              </w:rPr>
              <w:t xml:space="preserve"> </w:t>
            </w:r>
            <w:r w:rsidR="00844EE3" w:rsidRPr="00496B99">
              <w:rPr>
                <w:sz w:val="20"/>
                <w:szCs w:val="20"/>
                <w:lang w:val="de-DE"/>
              </w:rPr>
              <w:sym w:font="Wingdings 2" w:char="F0A3"/>
            </w:r>
            <w:r w:rsidR="00844EE3" w:rsidRPr="008F72E1">
              <w:rPr>
                <w:sz w:val="20"/>
                <w:szCs w:val="20"/>
                <w:lang w:val="fr-CH"/>
              </w:rPr>
              <w:t xml:space="preserve">  </w:t>
            </w:r>
            <w:r>
              <w:rPr>
                <w:sz w:val="20"/>
                <w:szCs w:val="20"/>
                <w:lang w:val="fr-CH"/>
              </w:rPr>
              <w:t>Non</w:t>
            </w:r>
            <w:r w:rsidR="00844EE3" w:rsidRPr="008F72E1">
              <w:rPr>
                <w:sz w:val="20"/>
                <w:szCs w:val="20"/>
                <w:lang w:val="fr-CH"/>
              </w:rPr>
              <w:t xml:space="preserve"> </w:t>
            </w:r>
            <w:r w:rsidR="00844EE3" w:rsidRPr="00496B99">
              <w:rPr>
                <w:sz w:val="20"/>
                <w:szCs w:val="20"/>
                <w:lang w:val="de-DE"/>
              </w:rPr>
              <w:sym w:font="Wingdings 2" w:char="F0A3"/>
            </w:r>
          </w:p>
          <w:p w14:paraId="40B1CC51" w14:textId="77777777" w:rsidR="00325ED1" w:rsidRPr="008F72E1" w:rsidRDefault="00325ED1" w:rsidP="005A7C2C">
            <w:pPr>
              <w:pStyle w:val="Default"/>
              <w:spacing w:before="60" w:after="60"/>
              <w:ind w:left="360"/>
              <w:rPr>
                <w:sz w:val="20"/>
                <w:szCs w:val="20"/>
                <w:lang w:val="fr-CH"/>
              </w:rPr>
            </w:pPr>
          </w:p>
          <w:p w14:paraId="42963D9E" w14:textId="59D2E9CD" w:rsidR="00844EE3" w:rsidRPr="00FE35AA" w:rsidRDefault="008F72E1" w:rsidP="005A7C2C">
            <w:pPr>
              <w:pStyle w:val="Default"/>
              <w:spacing w:before="60" w:after="60"/>
              <w:ind w:left="360"/>
              <w:rPr>
                <w:sz w:val="20"/>
                <w:szCs w:val="20"/>
                <w:lang w:val="fi-FI"/>
              </w:rPr>
            </w:pPr>
            <w:proofErr w:type="spellStart"/>
            <w:r>
              <w:rPr>
                <w:sz w:val="20"/>
                <w:szCs w:val="20"/>
                <w:lang w:val="fi-FI"/>
              </w:rPr>
              <w:t>Oui</w:t>
            </w:r>
            <w:proofErr w:type="spellEnd"/>
            <w:r w:rsidR="00844EE3" w:rsidRPr="00FE35AA">
              <w:rPr>
                <w:sz w:val="20"/>
                <w:szCs w:val="20"/>
                <w:lang w:val="fi-FI"/>
              </w:rPr>
              <w:t xml:space="preserve"> </w:t>
            </w:r>
            <w:r w:rsidR="00844EE3" w:rsidRPr="00496B99">
              <w:rPr>
                <w:sz w:val="20"/>
                <w:szCs w:val="20"/>
                <w:lang w:val="de-DE"/>
              </w:rPr>
              <w:sym w:font="Wingdings 2" w:char="F0A3"/>
            </w:r>
            <w:r w:rsidR="00844EE3" w:rsidRPr="00FE35AA">
              <w:rPr>
                <w:sz w:val="20"/>
                <w:szCs w:val="20"/>
                <w:lang w:val="fi-FI"/>
              </w:rPr>
              <w:t xml:space="preserve">  </w:t>
            </w:r>
            <w:proofErr w:type="spellStart"/>
            <w:r>
              <w:rPr>
                <w:sz w:val="20"/>
                <w:szCs w:val="20"/>
                <w:lang w:val="fi-FI"/>
              </w:rPr>
              <w:t>Non</w:t>
            </w:r>
            <w:proofErr w:type="spellEnd"/>
            <w:r w:rsidR="00844EE3" w:rsidRPr="00FE35AA">
              <w:rPr>
                <w:sz w:val="20"/>
                <w:szCs w:val="20"/>
                <w:lang w:val="fi-FI"/>
              </w:rPr>
              <w:t xml:space="preserve"> </w:t>
            </w:r>
            <w:r w:rsidR="00844EE3" w:rsidRPr="00496B99">
              <w:rPr>
                <w:sz w:val="20"/>
                <w:szCs w:val="20"/>
                <w:lang w:val="de-DE"/>
              </w:rPr>
              <w:sym w:font="Wingdings 2" w:char="F0A3"/>
            </w:r>
          </w:p>
          <w:p w14:paraId="3854B00C" w14:textId="0855F140" w:rsidR="00844EE3" w:rsidRPr="00FE35AA" w:rsidRDefault="008F72E1" w:rsidP="005A7C2C">
            <w:pPr>
              <w:pStyle w:val="Default"/>
              <w:spacing w:before="60" w:after="60"/>
              <w:ind w:left="360"/>
              <w:rPr>
                <w:sz w:val="20"/>
                <w:szCs w:val="20"/>
                <w:lang w:val="fi-FI"/>
              </w:rPr>
            </w:pPr>
            <w:proofErr w:type="spellStart"/>
            <w:r>
              <w:rPr>
                <w:sz w:val="20"/>
                <w:szCs w:val="20"/>
                <w:lang w:val="fi-FI"/>
              </w:rPr>
              <w:t>Oui</w:t>
            </w:r>
            <w:proofErr w:type="spellEnd"/>
            <w:r w:rsidR="00844EE3" w:rsidRPr="00FE35AA">
              <w:rPr>
                <w:sz w:val="20"/>
                <w:szCs w:val="20"/>
                <w:lang w:val="fi-FI"/>
              </w:rPr>
              <w:t xml:space="preserve"> </w:t>
            </w:r>
            <w:r w:rsidR="00844EE3" w:rsidRPr="00496B99">
              <w:rPr>
                <w:sz w:val="20"/>
                <w:szCs w:val="20"/>
                <w:lang w:val="de-DE"/>
              </w:rPr>
              <w:sym w:font="Wingdings 2" w:char="F0A3"/>
            </w:r>
            <w:r w:rsidR="00844EE3" w:rsidRPr="00FE35AA">
              <w:rPr>
                <w:sz w:val="20"/>
                <w:szCs w:val="20"/>
                <w:lang w:val="fi-FI"/>
              </w:rPr>
              <w:t xml:space="preserve">  </w:t>
            </w:r>
            <w:proofErr w:type="spellStart"/>
            <w:r>
              <w:rPr>
                <w:sz w:val="20"/>
                <w:szCs w:val="20"/>
                <w:lang w:val="fi-FI"/>
              </w:rPr>
              <w:t>Non</w:t>
            </w:r>
            <w:proofErr w:type="spellEnd"/>
            <w:r w:rsidR="00844EE3" w:rsidRPr="00FE35AA">
              <w:rPr>
                <w:sz w:val="20"/>
                <w:szCs w:val="20"/>
                <w:lang w:val="fi-FI"/>
              </w:rPr>
              <w:t xml:space="preserve"> </w:t>
            </w:r>
            <w:r w:rsidR="00844EE3" w:rsidRPr="00496B99">
              <w:rPr>
                <w:sz w:val="20"/>
                <w:szCs w:val="20"/>
                <w:lang w:val="de-DE"/>
              </w:rPr>
              <w:sym w:font="Wingdings 2" w:char="F0A3"/>
            </w:r>
          </w:p>
        </w:tc>
        <w:tc>
          <w:tcPr>
            <w:tcW w:w="4394" w:type="dxa"/>
            <w:tcBorders>
              <w:top w:val="single" w:sz="6" w:space="0" w:color="000000"/>
              <w:left w:val="single" w:sz="6" w:space="0" w:color="000000"/>
              <w:bottom w:val="single" w:sz="6" w:space="0" w:color="000000"/>
            </w:tcBorders>
          </w:tcPr>
          <w:p w14:paraId="1672E176" w14:textId="77777777" w:rsidR="00BE3B54" w:rsidRPr="00BE3B54" w:rsidRDefault="00BE3B54" w:rsidP="00BE3B54">
            <w:pPr>
              <w:pStyle w:val="NormalWeb"/>
              <w:spacing w:before="62" w:beforeAutospacing="0" w:after="62" w:line="240" w:lineRule="auto"/>
            </w:pPr>
            <w:r w:rsidRPr="00BE3B54">
              <w:rPr>
                <w:rFonts w:ascii="Arial" w:hAnsi="Arial" w:cs="Arial"/>
                <w:color w:val="FF0000"/>
                <w:sz w:val="20"/>
                <w:szCs w:val="20"/>
              </w:rPr>
              <w:lastRenderedPageBreak/>
              <w:t xml:space="preserve">Planification globale des espaces verts avec définition de l'utilisation et détermination de l'intensité de l'entretien. Déterminer les moyens financiers et humains pour l'entretien. </w:t>
            </w:r>
          </w:p>
          <w:p w14:paraId="50402F14" w14:textId="77777777" w:rsidR="00BE3B54" w:rsidRPr="00BE3B54" w:rsidRDefault="00BE3B54" w:rsidP="00BE3B54">
            <w:pPr>
              <w:pStyle w:val="NormalWeb"/>
              <w:spacing w:before="62" w:beforeAutospacing="0" w:after="240" w:line="240" w:lineRule="auto"/>
            </w:pPr>
          </w:p>
          <w:p w14:paraId="495AE97B" w14:textId="3505F602" w:rsidR="00BE3B54" w:rsidRPr="00BE3B54" w:rsidRDefault="00BE3B54" w:rsidP="00BE3B54">
            <w:pPr>
              <w:pStyle w:val="NormalWeb"/>
              <w:spacing w:before="62" w:beforeAutospacing="0" w:after="62" w:line="240" w:lineRule="auto"/>
            </w:pPr>
            <w:r w:rsidRPr="00BE3B54">
              <w:rPr>
                <w:rFonts w:ascii="Arial" w:hAnsi="Arial" w:cs="Arial"/>
                <w:color w:val="FF0000"/>
                <w:sz w:val="20"/>
                <w:szCs w:val="20"/>
              </w:rPr>
              <w:t xml:space="preserve">Les néophytes envahissantes sont éliminées .... (insérer le nombre) </w:t>
            </w:r>
            <w:r w:rsidR="00BD78E0">
              <w:rPr>
                <w:rFonts w:ascii="Arial" w:hAnsi="Arial" w:cs="Arial"/>
                <w:color w:val="FF0000"/>
                <w:sz w:val="20"/>
                <w:szCs w:val="20"/>
              </w:rPr>
              <w:t xml:space="preserve">fois </w:t>
            </w:r>
            <w:r w:rsidRPr="00BE3B54">
              <w:rPr>
                <w:rFonts w:ascii="Arial" w:hAnsi="Arial" w:cs="Arial"/>
                <w:color w:val="FF0000"/>
                <w:sz w:val="20"/>
                <w:szCs w:val="20"/>
              </w:rPr>
              <w:t>par an.</w:t>
            </w:r>
          </w:p>
          <w:p w14:paraId="3FBBFE02" w14:textId="77777777" w:rsidR="00BE3B54" w:rsidRPr="00BE3B54" w:rsidRDefault="00BE3B54" w:rsidP="00BE3B54">
            <w:pPr>
              <w:pStyle w:val="NormalWeb"/>
              <w:spacing w:before="62" w:beforeAutospacing="0" w:after="240" w:line="240" w:lineRule="auto"/>
            </w:pPr>
          </w:p>
          <w:p w14:paraId="2A0C62E7" w14:textId="77777777" w:rsidR="00BE3B54" w:rsidRPr="00BE3B54" w:rsidRDefault="00BE3B54" w:rsidP="00BE3B54">
            <w:pPr>
              <w:pStyle w:val="NormalWeb"/>
              <w:spacing w:before="62" w:beforeAutospacing="0" w:after="62" w:line="240" w:lineRule="auto"/>
            </w:pPr>
            <w:r w:rsidRPr="00BE3B54">
              <w:rPr>
                <w:rFonts w:ascii="Arial" w:hAnsi="Arial" w:cs="Arial"/>
                <w:color w:val="FF0000"/>
                <w:sz w:val="20"/>
                <w:szCs w:val="20"/>
              </w:rPr>
              <w:t xml:space="preserve">Aucun herbicide n'est utilisé sur les chemins et les places. </w:t>
            </w:r>
          </w:p>
          <w:p w14:paraId="383AF908" w14:textId="77777777" w:rsidR="00BE3B54" w:rsidRPr="00BE3B54" w:rsidRDefault="00BE3B54" w:rsidP="00BE3B54">
            <w:pPr>
              <w:pStyle w:val="NormalWeb"/>
              <w:spacing w:before="62" w:beforeAutospacing="0" w:after="240" w:line="240" w:lineRule="auto"/>
            </w:pPr>
          </w:p>
          <w:p w14:paraId="49707BD3" w14:textId="77777777" w:rsidR="00BE3B54" w:rsidRPr="00BE3B54" w:rsidRDefault="00BE3B54" w:rsidP="00BE3B54">
            <w:pPr>
              <w:pStyle w:val="NormalWeb"/>
              <w:spacing w:before="62" w:beforeAutospacing="0" w:after="62" w:line="240" w:lineRule="auto"/>
            </w:pPr>
            <w:r w:rsidRPr="00BE3B54">
              <w:rPr>
                <w:rFonts w:ascii="Arial" w:hAnsi="Arial" w:cs="Arial"/>
                <w:color w:val="FF0000"/>
                <w:sz w:val="20"/>
                <w:szCs w:val="20"/>
              </w:rPr>
              <w:t>Aucun produit phytosanitaire n'est utilisé.</w:t>
            </w:r>
          </w:p>
          <w:p w14:paraId="7B4B3846" w14:textId="77777777" w:rsidR="00BE3B54" w:rsidRPr="00BE3B54" w:rsidRDefault="00BE3B54" w:rsidP="00BE3B54">
            <w:pPr>
              <w:pStyle w:val="NormalWeb"/>
              <w:spacing w:before="62" w:beforeAutospacing="0" w:after="240" w:line="240" w:lineRule="auto"/>
            </w:pPr>
          </w:p>
          <w:p w14:paraId="0FBAC17B" w14:textId="77777777" w:rsidR="00BE3B54" w:rsidRPr="00BE3B54" w:rsidRDefault="00BE3B54" w:rsidP="00BE3B54">
            <w:pPr>
              <w:pStyle w:val="NormalWeb"/>
              <w:spacing w:before="62" w:beforeAutospacing="0" w:after="62" w:line="240" w:lineRule="auto"/>
            </w:pPr>
            <w:r w:rsidRPr="00BE3B54">
              <w:rPr>
                <w:rFonts w:ascii="Arial" w:hAnsi="Arial" w:cs="Arial"/>
                <w:color w:val="FF0000"/>
                <w:sz w:val="20"/>
                <w:szCs w:val="20"/>
              </w:rPr>
              <w:t>Faucher les prairies par tronçons.</w:t>
            </w:r>
          </w:p>
          <w:p w14:paraId="0A9D3C77" w14:textId="77777777" w:rsidR="00BE3B54" w:rsidRPr="00BE3B54" w:rsidRDefault="00BE3B54" w:rsidP="00BE3B54">
            <w:pPr>
              <w:pStyle w:val="NormalWeb"/>
              <w:spacing w:before="62" w:beforeAutospacing="0" w:after="240" w:line="240" w:lineRule="auto"/>
            </w:pPr>
          </w:p>
          <w:p w14:paraId="4D255E39" w14:textId="5E047EA6" w:rsidR="00BE3B54" w:rsidRPr="00BE3B54" w:rsidRDefault="00BE3B54" w:rsidP="00BE3B54">
            <w:pPr>
              <w:pStyle w:val="NormalWeb"/>
              <w:spacing w:before="62" w:beforeAutospacing="0" w:after="62" w:line="240" w:lineRule="auto"/>
            </w:pPr>
            <w:r w:rsidRPr="00BE3B54">
              <w:rPr>
                <w:rFonts w:ascii="Arial" w:hAnsi="Arial" w:cs="Arial"/>
                <w:color w:val="2F5496"/>
                <w:sz w:val="20"/>
                <w:szCs w:val="20"/>
              </w:rPr>
              <w:t>Utilisation adaptée des machines : faux</w:t>
            </w:r>
            <w:r w:rsidR="00D73B88">
              <w:rPr>
                <w:rFonts w:ascii="Arial" w:hAnsi="Arial" w:cs="Arial"/>
                <w:color w:val="2F5496"/>
                <w:sz w:val="20"/>
                <w:szCs w:val="20"/>
              </w:rPr>
              <w:t xml:space="preserve"> ou tondeuse </w:t>
            </w:r>
            <w:r w:rsidRPr="00BE3B54">
              <w:rPr>
                <w:rFonts w:ascii="Arial" w:hAnsi="Arial" w:cs="Arial"/>
                <w:color w:val="2F5496"/>
                <w:sz w:val="20"/>
                <w:szCs w:val="20"/>
              </w:rPr>
              <w:t>à barre</w:t>
            </w:r>
            <w:r w:rsidR="00D73B88">
              <w:rPr>
                <w:rFonts w:ascii="Arial" w:hAnsi="Arial" w:cs="Arial"/>
                <w:color w:val="2F5496"/>
                <w:sz w:val="20"/>
                <w:szCs w:val="20"/>
              </w:rPr>
              <w:t>s</w:t>
            </w:r>
            <w:r w:rsidRPr="00BE3B54">
              <w:rPr>
                <w:rFonts w:ascii="Arial" w:hAnsi="Arial" w:cs="Arial"/>
                <w:color w:val="2F5496"/>
                <w:sz w:val="20"/>
                <w:szCs w:val="20"/>
              </w:rPr>
              <w:t xml:space="preserve"> au lieu de la </w:t>
            </w:r>
            <w:r w:rsidR="003F30B1">
              <w:rPr>
                <w:rFonts w:ascii="Arial" w:hAnsi="Arial" w:cs="Arial"/>
                <w:color w:val="2F5496"/>
                <w:sz w:val="20"/>
                <w:szCs w:val="20"/>
              </w:rPr>
              <w:t>débrousailleuse</w:t>
            </w:r>
            <w:r w:rsidRPr="00BE3B54">
              <w:rPr>
                <w:rFonts w:ascii="Arial" w:hAnsi="Arial" w:cs="Arial"/>
                <w:color w:val="2F5496"/>
                <w:sz w:val="20"/>
                <w:szCs w:val="20"/>
              </w:rPr>
              <w:t>, ratissage</w:t>
            </w:r>
            <w:r w:rsidR="003F30B1">
              <w:rPr>
                <w:rFonts w:ascii="Arial" w:hAnsi="Arial" w:cs="Arial"/>
                <w:color w:val="2F5496"/>
                <w:sz w:val="20"/>
                <w:szCs w:val="20"/>
              </w:rPr>
              <w:t xml:space="preserve"> ou </w:t>
            </w:r>
            <w:r w:rsidRPr="00BE3B54">
              <w:rPr>
                <w:rFonts w:ascii="Arial" w:hAnsi="Arial" w:cs="Arial"/>
                <w:color w:val="2F5496"/>
                <w:sz w:val="20"/>
                <w:szCs w:val="20"/>
              </w:rPr>
              <w:t>balayage manuel au lieu du souffleur de feuilles.</w:t>
            </w:r>
          </w:p>
          <w:p w14:paraId="2D9C8501" w14:textId="77777777" w:rsidR="00BE3B54" w:rsidRPr="00BE3B54" w:rsidRDefault="00BE3B54" w:rsidP="00BE3B54">
            <w:pPr>
              <w:pStyle w:val="NormalWeb"/>
              <w:spacing w:before="62" w:beforeAutospacing="0" w:after="240" w:line="240" w:lineRule="auto"/>
            </w:pPr>
          </w:p>
          <w:p w14:paraId="68A73819" w14:textId="77777777" w:rsidR="00BE3B54" w:rsidRPr="00BE3B54" w:rsidRDefault="00BE3B54" w:rsidP="00BE3B54">
            <w:pPr>
              <w:pStyle w:val="NormalWeb"/>
              <w:spacing w:before="62" w:beforeAutospacing="0" w:after="62" w:line="240" w:lineRule="auto"/>
            </w:pPr>
            <w:r w:rsidRPr="00BE3B54">
              <w:rPr>
                <w:rFonts w:ascii="Arial" w:hAnsi="Arial" w:cs="Arial"/>
                <w:color w:val="2F5496"/>
                <w:sz w:val="20"/>
                <w:szCs w:val="20"/>
              </w:rPr>
              <w:t>Installer un panneau d'information ou mettre à disposition une feuille d'information.</w:t>
            </w:r>
          </w:p>
          <w:p w14:paraId="722014E2" w14:textId="77777777" w:rsidR="00BE3B54" w:rsidRPr="00BE3B54" w:rsidRDefault="00BE3B54" w:rsidP="00BE3B54">
            <w:pPr>
              <w:pStyle w:val="NormalWeb"/>
              <w:spacing w:before="62" w:beforeAutospacing="0" w:after="240" w:line="240" w:lineRule="auto"/>
            </w:pPr>
          </w:p>
          <w:p w14:paraId="53CE2154" w14:textId="77777777" w:rsidR="00BE3B54" w:rsidRPr="00BE3B54" w:rsidRDefault="00BE3B54" w:rsidP="00BE3B54">
            <w:pPr>
              <w:pStyle w:val="NormalWeb"/>
              <w:spacing w:before="62" w:beforeAutospacing="0" w:after="62" w:line="240" w:lineRule="auto"/>
            </w:pPr>
            <w:r w:rsidRPr="00BE3B54">
              <w:rPr>
                <w:rFonts w:ascii="Arial" w:hAnsi="Arial" w:cs="Arial"/>
                <w:color w:val="2F5496"/>
                <w:sz w:val="20"/>
                <w:szCs w:val="20"/>
              </w:rPr>
              <w:t>Offrir la possibilité de pratiquer le jardinage urbain.</w:t>
            </w:r>
          </w:p>
          <w:p w14:paraId="25E17DD7" w14:textId="77777777" w:rsidR="00BE3B54" w:rsidRPr="00BE3B54" w:rsidRDefault="00BE3B54" w:rsidP="00BE3B54">
            <w:pPr>
              <w:pStyle w:val="NormalWeb"/>
              <w:spacing w:before="62" w:beforeAutospacing="0" w:after="240" w:line="240" w:lineRule="auto"/>
            </w:pPr>
          </w:p>
          <w:p w14:paraId="56A57147" w14:textId="77777777" w:rsidR="00BE3B54" w:rsidRPr="00BE3B54" w:rsidRDefault="00BE3B54" w:rsidP="00BE3B54">
            <w:pPr>
              <w:pStyle w:val="NormalWeb"/>
              <w:spacing w:before="62" w:beforeAutospacing="0" w:after="62" w:line="240" w:lineRule="auto"/>
            </w:pPr>
            <w:r w:rsidRPr="00BE3B54">
              <w:rPr>
                <w:rFonts w:ascii="Arial" w:hAnsi="Arial" w:cs="Arial"/>
                <w:color w:val="2F5496"/>
                <w:sz w:val="20"/>
                <w:szCs w:val="20"/>
              </w:rPr>
              <w:t>Installer un tonneau pour récupérer l'eau de pluie.</w:t>
            </w:r>
          </w:p>
          <w:p w14:paraId="23F79845" w14:textId="77777777" w:rsidR="00BE3B54" w:rsidRPr="00BE3B54" w:rsidRDefault="00BE3B54" w:rsidP="00BE3B54">
            <w:pPr>
              <w:pStyle w:val="NormalWeb"/>
              <w:spacing w:before="62" w:beforeAutospacing="0" w:after="240" w:line="240" w:lineRule="auto"/>
            </w:pPr>
          </w:p>
          <w:p w14:paraId="6C9962FC" w14:textId="76F58B49" w:rsidR="00BE3B54" w:rsidRPr="00BE3B54" w:rsidRDefault="00BE3B54" w:rsidP="00BE3B54">
            <w:pPr>
              <w:pStyle w:val="NormalWeb"/>
              <w:spacing w:before="62" w:beforeAutospacing="0" w:after="62" w:line="240" w:lineRule="auto"/>
            </w:pPr>
            <w:r w:rsidRPr="00BE3B54">
              <w:rPr>
                <w:rFonts w:ascii="Arial" w:hAnsi="Arial" w:cs="Arial"/>
                <w:color w:val="2F5496"/>
                <w:sz w:val="20"/>
                <w:szCs w:val="20"/>
              </w:rPr>
              <w:t xml:space="preserve">Renoncer à l'utilisation d'engrais </w:t>
            </w:r>
            <w:r w:rsidR="0013633E">
              <w:rPr>
                <w:rFonts w:ascii="Arial" w:hAnsi="Arial" w:cs="Arial"/>
                <w:color w:val="2F5496"/>
                <w:sz w:val="20"/>
                <w:szCs w:val="20"/>
              </w:rPr>
              <w:t xml:space="preserve">de </w:t>
            </w:r>
            <w:proofErr w:type="spellStart"/>
            <w:r w:rsidR="0013633E">
              <w:rPr>
                <w:rFonts w:ascii="Arial" w:hAnsi="Arial" w:cs="Arial"/>
                <w:color w:val="2F5496"/>
                <w:sz w:val="20"/>
                <w:szCs w:val="20"/>
              </w:rPr>
              <w:t>sythèse</w:t>
            </w:r>
            <w:proofErr w:type="spellEnd"/>
            <w:r w:rsidRPr="00BE3B54">
              <w:rPr>
                <w:rFonts w:ascii="Arial" w:hAnsi="Arial" w:cs="Arial"/>
                <w:color w:val="2F5496"/>
                <w:sz w:val="20"/>
                <w:szCs w:val="20"/>
              </w:rPr>
              <w:t xml:space="preserve"> et </w:t>
            </w:r>
            <w:r w:rsidR="0013633E">
              <w:rPr>
                <w:rFonts w:ascii="Arial" w:hAnsi="Arial" w:cs="Arial"/>
                <w:color w:val="2F5496"/>
                <w:sz w:val="20"/>
                <w:szCs w:val="20"/>
              </w:rPr>
              <w:t>à la</w:t>
            </w:r>
            <w:r w:rsidRPr="00BE3B54">
              <w:rPr>
                <w:rFonts w:ascii="Arial" w:hAnsi="Arial" w:cs="Arial"/>
                <w:color w:val="2F5496"/>
                <w:sz w:val="20"/>
                <w:szCs w:val="20"/>
              </w:rPr>
              <w:t xml:space="preserve"> tourbe.</w:t>
            </w:r>
          </w:p>
          <w:p w14:paraId="5377482B" w14:textId="77777777" w:rsidR="00BE3B54" w:rsidRPr="00BE3B54" w:rsidRDefault="00BE3B54" w:rsidP="00BE3B54">
            <w:pPr>
              <w:pStyle w:val="NormalWeb"/>
              <w:spacing w:before="62" w:beforeAutospacing="0" w:after="240" w:line="240" w:lineRule="auto"/>
            </w:pPr>
          </w:p>
          <w:p w14:paraId="7D443EAA" w14:textId="77777777" w:rsidR="009741A5" w:rsidRPr="00BE3B54" w:rsidRDefault="009741A5" w:rsidP="009741A5">
            <w:pPr>
              <w:pStyle w:val="Default"/>
              <w:spacing w:before="60" w:after="60"/>
              <w:rPr>
                <w:sz w:val="20"/>
                <w:szCs w:val="20"/>
                <w:lang w:val="fr-CH"/>
              </w:rPr>
            </w:pPr>
          </w:p>
        </w:tc>
      </w:tr>
    </w:tbl>
    <w:p w14:paraId="29AAD280" w14:textId="77777777" w:rsidR="00E03EF5" w:rsidRPr="00BE3B54" w:rsidRDefault="00E03EF5">
      <w:pPr>
        <w:rPr>
          <w:rFonts w:ascii="Arial" w:hAnsi="Arial" w:cs="Arial"/>
          <w:sz w:val="20"/>
          <w:szCs w:val="20"/>
          <w:lang w:val="fr-CH"/>
        </w:rPr>
      </w:pPr>
    </w:p>
    <w:p w14:paraId="195A5078" w14:textId="77777777" w:rsidR="001A3275" w:rsidRPr="00BE3B54" w:rsidRDefault="001A3275" w:rsidP="001A3275">
      <w:pPr>
        <w:rPr>
          <w:lang w:val="fr-CH"/>
        </w:rPr>
      </w:pPr>
    </w:p>
    <w:p w14:paraId="00AD26FA" w14:textId="2D0D2F3B" w:rsidR="00BE3B54" w:rsidRPr="00BE3B54" w:rsidRDefault="00BE3B54" w:rsidP="00BE3B54">
      <w:pPr>
        <w:rPr>
          <w:lang w:val="fr-CH"/>
        </w:rPr>
      </w:pPr>
      <w:r>
        <w:rPr>
          <w:lang w:val="fr-CH"/>
        </w:rPr>
        <w:t xml:space="preserve">De nombreuses </w:t>
      </w:r>
      <w:r w:rsidRPr="00BE3B54">
        <w:rPr>
          <w:lang w:val="fr-CH"/>
        </w:rPr>
        <w:t xml:space="preserve">idées et autres liens sur la biodiversité </w:t>
      </w:r>
      <w:r w:rsidR="00592BB6">
        <w:rPr>
          <w:lang w:val="fr-CH"/>
        </w:rPr>
        <w:t xml:space="preserve">se trouvent </w:t>
      </w:r>
      <w:r w:rsidRPr="00BE3B54">
        <w:rPr>
          <w:lang w:val="fr-CH"/>
        </w:rPr>
        <w:t>sur le site d'</w:t>
      </w:r>
      <w:r>
        <w:rPr>
          <w:lang w:val="fr-CH"/>
        </w:rPr>
        <w:t>œco</w:t>
      </w:r>
      <w:r w:rsidRPr="00BE3B54">
        <w:rPr>
          <w:lang w:val="fr-CH"/>
        </w:rPr>
        <w:t xml:space="preserve">: </w:t>
      </w:r>
      <w:hyperlink r:id="rId14" w:history="1">
        <w:r w:rsidR="00592BB6" w:rsidRPr="00592BB6">
          <w:rPr>
            <w:rStyle w:val="Lienhypertexte"/>
            <w:lang w:val="fr-CH"/>
          </w:rPr>
          <w:t>https://oeku.ch/fr/biodiversite/</w:t>
        </w:r>
      </w:hyperlink>
    </w:p>
    <w:p w14:paraId="499216EA" w14:textId="60AF6567" w:rsidR="00414E55" w:rsidRPr="00BE3B54" w:rsidRDefault="00BE3B54" w:rsidP="00313A54">
      <w:pPr>
        <w:rPr>
          <w:lang w:val="fr-CH"/>
        </w:rPr>
      </w:pPr>
      <w:r w:rsidRPr="00BE3B54">
        <w:rPr>
          <w:lang w:val="fr-CH"/>
        </w:rPr>
        <w:t xml:space="preserve">Pour une description détaillée des </w:t>
      </w:r>
      <w:r w:rsidR="00592BB6">
        <w:rPr>
          <w:lang w:val="fr-CH"/>
        </w:rPr>
        <w:t>actions que vous pouvez faire</w:t>
      </w:r>
      <w:r w:rsidRPr="00BE3B54">
        <w:rPr>
          <w:lang w:val="fr-CH"/>
        </w:rPr>
        <w:t xml:space="preserve">, </w:t>
      </w:r>
      <w:r w:rsidR="00C766F3">
        <w:rPr>
          <w:lang w:val="fr-CH"/>
        </w:rPr>
        <w:t xml:space="preserve">veuillez </w:t>
      </w:r>
      <w:r w:rsidRPr="00BE3B54">
        <w:rPr>
          <w:lang w:val="fr-CH"/>
        </w:rPr>
        <w:t xml:space="preserve">également </w:t>
      </w:r>
      <w:r w:rsidR="002251A8">
        <w:rPr>
          <w:lang w:val="fr-CH"/>
        </w:rPr>
        <w:t>commander</w:t>
      </w:r>
      <w:r w:rsidR="00C766F3">
        <w:rPr>
          <w:lang w:val="fr-CH"/>
        </w:rPr>
        <w:t xml:space="preserve"> le livre</w:t>
      </w:r>
      <w:r w:rsidR="00313A54">
        <w:rPr>
          <w:lang w:val="fr-CH"/>
        </w:rPr>
        <w:t xml:space="preserve"> </w:t>
      </w:r>
      <w:r w:rsidRPr="00BE3B54">
        <w:rPr>
          <w:lang w:val="fr-CH"/>
        </w:rPr>
        <w:t>"</w:t>
      </w:r>
      <w:r w:rsidR="00313A54" w:rsidRPr="00313A54">
        <w:rPr>
          <w:lang w:val="fr-CH"/>
        </w:rPr>
        <w:t>Paroisses vertes</w:t>
      </w:r>
      <w:r w:rsidR="00313A54">
        <w:rPr>
          <w:lang w:val="fr-CH"/>
        </w:rPr>
        <w:t xml:space="preserve">, </w:t>
      </w:r>
      <w:r w:rsidR="00313A54" w:rsidRPr="00313A54">
        <w:rPr>
          <w:lang w:val="fr-CH"/>
        </w:rPr>
        <w:t>Guide écologique à l’attention des Églises</w:t>
      </w:r>
      <w:r w:rsidR="00313A54" w:rsidRPr="00313A54">
        <w:rPr>
          <w:lang w:val="fr-CH"/>
        </w:rPr>
        <w:t xml:space="preserve"> </w:t>
      </w:r>
      <w:r w:rsidRPr="00BE3B54">
        <w:rPr>
          <w:lang w:val="fr-CH"/>
        </w:rPr>
        <w:t xml:space="preserve">" </w:t>
      </w:r>
      <w:r w:rsidR="00313A54">
        <w:rPr>
          <w:lang w:val="fr-CH"/>
        </w:rPr>
        <w:t xml:space="preserve">, commande sur le site d’œco : </w:t>
      </w:r>
      <w:hyperlink r:id="rId15" w:history="1">
        <w:r w:rsidR="00313A54" w:rsidRPr="00313A54">
          <w:rPr>
            <w:rStyle w:val="Lienhypertexte"/>
            <w:lang w:val="fr-CH"/>
          </w:rPr>
          <w:t>https://oeku.ch/fr/produkt/paroisses-vertes/</w:t>
        </w:r>
      </w:hyperlink>
    </w:p>
    <w:sectPr w:rsidR="00414E55" w:rsidRPr="00BE3B54" w:rsidSect="00C93D96">
      <w:headerReference w:type="default" r:id="rId16"/>
      <w:footerReference w:type="default" r:id="rId17"/>
      <w:pgSz w:w="16838" w:h="11906" w:orient="landscape"/>
      <w:pgMar w:top="993" w:right="1417" w:bottom="709" w:left="992"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A672" w14:textId="77777777" w:rsidR="00EF2024" w:rsidRDefault="00EF2024" w:rsidP="00066B79">
      <w:pPr>
        <w:spacing w:after="0" w:line="240" w:lineRule="auto"/>
      </w:pPr>
      <w:r>
        <w:separator/>
      </w:r>
    </w:p>
  </w:endnote>
  <w:endnote w:type="continuationSeparator" w:id="0">
    <w:p w14:paraId="258707F4" w14:textId="77777777" w:rsidR="00EF2024" w:rsidRDefault="00EF2024" w:rsidP="0006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ITC Officina Sans Book">
    <w:altName w:val="Calibri"/>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D3D1" w14:textId="23F73D10" w:rsidR="004E5732" w:rsidRPr="002B39F2" w:rsidRDefault="002B39F2" w:rsidP="00C93D96">
    <w:pPr>
      <w:pBdr>
        <w:top w:val="single" w:sz="4" w:space="1" w:color="auto"/>
      </w:pBdr>
      <w:tabs>
        <w:tab w:val="right" w:pos="15026"/>
      </w:tabs>
      <w:spacing w:before="120" w:after="60" w:line="276" w:lineRule="auto"/>
      <w:ind w:left="709" w:right="110" w:hanging="567"/>
      <w:rPr>
        <w:rFonts w:ascii="ITC Officina Sans Book" w:eastAsia="Calibri" w:hAnsi="ITC Officina Sans Book" w:cs="Times New Roman"/>
        <w:sz w:val="16"/>
        <w:lang w:val="fr-CH"/>
      </w:rPr>
    </w:pPr>
    <w:r w:rsidRPr="002B39F2">
      <w:rPr>
        <w:rFonts w:ascii="ITC Officina Sans Book" w:eastAsia="Calibri" w:hAnsi="ITC Officina Sans Book" w:cs="Times New Roman"/>
        <w:sz w:val="16"/>
        <w:lang w:val="fr-CH"/>
      </w:rPr>
      <w:t>Checklist pour le SME Coq vert</w:t>
    </w:r>
    <w:r w:rsidR="00C93D96" w:rsidRPr="002B39F2">
      <w:rPr>
        <w:rFonts w:ascii="ITC Officina Sans Book" w:eastAsia="Calibri" w:hAnsi="ITC Officina Sans Book" w:cs="Times New Roman"/>
        <w:sz w:val="16"/>
        <w:lang w:val="fr-CH"/>
      </w:rPr>
      <w:tab/>
    </w:r>
    <w:r w:rsidRPr="002B39F2">
      <w:rPr>
        <w:rFonts w:ascii="ITC Officina Sans Book" w:eastAsia="Calibri" w:hAnsi="ITC Officina Sans Book" w:cs="Times New Roman"/>
        <w:sz w:val="16"/>
        <w:lang w:val="fr-CH"/>
      </w:rPr>
      <w:t>or</w:t>
    </w:r>
    <w:r>
      <w:rPr>
        <w:rFonts w:ascii="ITC Officina Sans Book" w:eastAsia="Calibri" w:hAnsi="ITC Officina Sans Book" w:cs="Times New Roman"/>
        <w:sz w:val="16"/>
        <w:lang w:val="fr-CH"/>
      </w:rPr>
      <w:t>ganisme de certification œco Églises pour l’environnement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6240" w14:textId="77777777" w:rsidR="00EF2024" w:rsidRDefault="00EF2024" w:rsidP="00066B79">
      <w:pPr>
        <w:spacing w:after="0" w:line="240" w:lineRule="auto"/>
      </w:pPr>
      <w:r>
        <w:separator/>
      </w:r>
    </w:p>
  </w:footnote>
  <w:footnote w:type="continuationSeparator" w:id="0">
    <w:p w14:paraId="2119F017" w14:textId="77777777" w:rsidR="00EF2024" w:rsidRDefault="00EF2024" w:rsidP="0006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900290"/>
      <w:docPartObj>
        <w:docPartGallery w:val="Page Numbers (Top of Page)"/>
        <w:docPartUnique/>
      </w:docPartObj>
    </w:sdtPr>
    <w:sdtEndPr/>
    <w:sdtContent>
      <w:p w14:paraId="3DCC7EB6" w14:textId="46EAB46C" w:rsidR="006B2F8B" w:rsidRDefault="006B2F8B" w:rsidP="00C93D96">
        <w:pPr>
          <w:pStyle w:val="En-tte"/>
          <w:jc w:val="right"/>
        </w:pPr>
      </w:p>
      <w:tbl>
        <w:tblPr>
          <w:tblW w:w="14884" w:type="dxa"/>
          <w:tblBorders>
            <w:bottom w:val="single" w:sz="4" w:space="0" w:color="auto"/>
          </w:tblBorders>
          <w:tblCellMar>
            <w:left w:w="70" w:type="dxa"/>
            <w:right w:w="70" w:type="dxa"/>
          </w:tblCellMar>
          <w:tblLook w:val="0000" w:firstRow="0" w:lastRow="0" w:firstColumn="0" w:lastColumn="0" w:noHBand="0" w:noVBand="0"/>
        </w:tblPr>
        <w:tblGrid>
          <w:gridCol w:w="14884"/>
        </w:tblGrid>
        <w:tr w:rsidR="006B2F8B" w:rsidRPr="00C23263" w14:paraId="6E6F541D" w14:textId="539AE9F7" w:rsidTr="006B2F8B">
          <w:trPr>
            <w:trHeight w:val="855"/>
          </w:trPr>
          <w:tc>
            <w:tcPr>
              <w:tcW w:w="14884" w:type="dxa"/>
            </w:tcPr>
            <w:p w14:paraId="6925E92D" w14:textId="1B8A343B" w:rsidR="006B2F8B" w:rsidRPr="008D1FC6" w:rsidRDefault="00C23263" w:rsidP="006B2F8B">
              <w:pPr>
                <w:tabs>
                  <w:tab w:val="center" w:pos="4536"/>
                </w:tabs>
                <w:spacing w:after="200" w:line="276" w:lineRule="auto"/>
                <w:rPr>
                  <w:rFonts w:ascii="ITC Officina Sans Book" w:eastAsia="Calibri" w:hAnsi="ITC Officina Sans Book" w:cs="Times New Roman"/>
                  <w:b/>
                  <w:color w:val="76923C"/>
                  <w:sz w:val="28"/>
                  <w:lang w:val="fr-CH"/>
                </w:rPr>
              </w:pPr>
              <w:r>
                <w:rPr>
                  <w:rFonts w:ascii="Times New Roman" w:hAnsi="Times New Roman" w:cs="Times New Roman"/>
                  <w:noProof/>
                </w:rPr>
                <w:drawing>
                  <wp:anchor distT="0" distB="0" distL="114300" distR="114300" simplePos="0" relativeHeight="251661312" behindDoc="1" locked="0" layoutInCell="1" allowOverlap="1" wp14:anchorId="443FFE90" wp14:editId="1030A050">
                    <wp:simplePos x="0" y="0"/>
                    <wp:positionH relativeFrom="margin">
                      <wp:posOffset>8352263</wp:posOffset>
                    </wp:positionH>
                    <wp:positionV relativeFrom="margin">
                      <wp:posOffset>-229096</wp:posOffset>
                    </wp:positionV>
                    <wp:extent cx="741600" cy="7380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741600" cy="738000"/>
                            </a:xfrm>
                            <a:prstGeom prst="rect">
                              <a:avLst/>
                            </a:prstGeom>
                          </pic:spPr>
                        </pic:pic>
                      </a:graphicData>
                    </a:graphic>
                    <wp14:sizeRelH relativeFrom="margin">
                      <wp14:pctWidth>0</wp14:pctWidth>
                    </wp14:sizeRelH>
                    <wp14:sizeRelV relativeFrom="margin">
                      <wp14:pctHeight>0</wp14:pctHeight>
                    </wp14:sizeRelV>
                  </wp:anchor>
                </w:drawing>
              </w:r>
              <w:r w:rsidR="00470F3B" w:rsidRPr="008D1FC6">
                <w:rPr>
                  <w:rFonts w:ascii="ITC Officina Sans Book" w:eastAsia="Calibri" w:hAnsi="ITC Officina Sans Book" w:cs="Times New Roman"/>
                  <w:b/>
                  <w:bCs/>
                  <w:color w:val="76923C"/>
                  <w:sz w:val="28"/>
                  <w:lang w:val="fr-CH"/>
                </w:rPr>
                <w:t>Checklist</w:t>
              </w:r>
              <w:r w:rsidR="006B2F8B" w:rsidRPr="008D1FC6">
                <w:rPr>
                  <w:rFonts w:ascii="ITC Officina Sans Book" w:eastAsia="Calibri" w:hAnsi="ITC Officina Sans Book" w:cs="Times New Roman"/>
                  <w:b/>
                  <w:bCs/>
                  <w:color w:val="76923C"/>
                  <w:sz w:val="28"/>
                  <w:lang w:val="fr-CH"/>
                </w:rPr>
                <w:t xml:space="preserve"> </w:t>
              </w:r>
              <w:r w:rsidR="00FE35AA" w:rsidRPr="008D1FC6">
                <w:rPr>
                  <w:rFonts w:ascii="ITC Officina Sans Book" w:eastAsia="Calibri" w:hAnsi="ITC Officina Sans Book" w:cs="Times New Roman"/>
                  <w:b/>
                  <w:bCs/>
                  <w:color w:val="76923C"/>
                  <w:sz w:val="28"/>
                  <w:lang w:val="fr-CH"/>
                </w:rPr>
                <w:t>pour la biodiversité des alentours</w:t>
              </w:r>
              <w:r w:rsidR="00983919" w:rsidRPr="008D1FC6">
                <w:rPr>
                  <w:rFonts w:ascii="ITC Officina Sans Book" w:eastAsia="Calibri" w:hAnsi="ITC Officina Sans Book" w:cs="Times New Roman"/>
                  <w:b/>
                  <w:bCs/>
                  <w:color w:val="76923C"/>
                  <w:sz w:val="28"/>
                  <w:lang w:val="fr-CH"/>
                </w:rPr>
                <w:t xml:space="preserve"> (4</w:t>
              </w:r>
              <w:r w:rsidR="008D1FC6">
                <w:rPr>
                  <w:rFonts w:ascii="ITC Officina Sans Book" w:eastAsia="Calibri" w:hAnsi="ITC Officina Sans Book" w:cs="Times New Roman"/>
                  <w:b/>
                  <w:bCs/>
                  <w:color w:val="76923C"/>
                  <w:sz w:val="28"/>
                  <w:lang w:val="fr-CH"/>
                </w:rPr>
                <w:t>C</w:t>
              </w:r>
              <w:r w:rsidR="00983919" w:rsidRPr="008D1FC6">
                <w:rPr>
                  <w:rFonts w:ascii="ITC Officina Sans Book" w:eastAsia="Calibri" w:hAnsi="ITC Officina Sans Book" w:cs="Times New Roman"/>
                  <w:b/>
                  <w:bCs/>
                  <w:color w:val="76923C"/>
                  <w:sz w:val="28"/>
                  <w:lang w:val="fr-CH"/>
                </w:rPr>
                <w:t>)</w:t>
              </w:r>
              <w:r w:rsidRPr="00C23263">
                <w:rPr>
                  <w:rFonts w:ascii="Times New Roman" w:hAnsi="Times New Roman" w:cs="Times New Roman"/>
                  <w:noProof/>
                  <w:lang w:val="fr-CH"/>
                </w:rPr>
                <w:t xml:space="preserve"> </w:t>
              </w:r>
            </w:p>
          </w:tc>
        </w:tr>
      </w:tbl>
      <w:p w14:paraId="3FFAC489" w14:textId="77777777" w:rsidR="00066B79" w:rsidRDefault="00066B79" w:rsidP="00C93D96">
        <w:pPr>
          <w:pStyle w:val="En-tte"/>
          <w:jc w:val="right"/>
        </w:pPr>
        <w:r>
          <w:fldChar w:fldCharType="begin"/>
        </w:r>
        <w:r>
          <w:instrText>PAGE   \* MERGEFORMAT</w:instrText>
        </w:r>
        <w:r>
          <w:fldChar w:fldCharType="separate"/>
        </w:r>
        <w:r w:rsidR="00CD632B" w:rsidRPr="00CD632B">
          <w:rPr>
            <w:noProof/>
            <w:lang w:val="de-DE"/>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B6E02"/>
    <w:multiLevelType w:val="hybridMultilevel"/>
    <w:tmpl w:val="EC11D9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F6F249"/>
    <w:multiLevelType w:val="hybridMultilevel"/>
    <w:tmpl w:val="AFAC4C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3C089E"/>
    <w:multiLevelType w:val="hybridMultilevel"/>
    <w:tmpl w:val="AD20FE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0B3DF3"/>
    <w:multiLevelType w:val="hybridMultilevel"/>
    <w:tmpl w:val="029C10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F6E8FD"/>
    <w:multiLevelType w:val="hybridMultilevel"/>
    <w:tmpl w:val="A58808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E50372"/>
    <w:multiLevelType w:val="hybridMultilevel"/>
    <w:tmpl w:val="B6953B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339BCB6"/>
    <w:multiLevelType w:val="hybridMultilevel"/>
    <w:tmpl w:val="9572D1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CA3A47"/>
    <w:multiLevelType w:val="hybridMultilevel"/>
    <w:tmpl w:val="5F6A7C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F63502"/>
    <w:multiLevelType w:val="hybridMultilevel"/>
    <w:tmpl w:val="1F1BDC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1B2AAC"/>
    <w:multiLevelType w:val="hybridMultilevel"/>
    <w:tmpl w:val="698CC0A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0308FE65"/>
    <w:multiLevelType w:val="hybridMultilevel"/>
    <w:tmpl w:val="D39291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A57BFA"/>
    <w:multiLevelType w:val="hybridMultilevel"/>
    <w:tmpl w:val="B25FF2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C81D08"/>
    <w:multiLevelType w:val="hybridMultilevel"/>
    <w:tmpl w:val="D9B20A08"/>
    <w:lvl w:ilvl="0" w:tplc="FC62D3F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BD515AD"/>
    <w:multiLevelType w:val="hybridMultilevel"/>
    <w:tmpl w:val="0DBAFC2C"/>
    <w:lvl w:ilvl="0" w:tplc="FC62D3F6">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0C124BF2"/>
    <w:multiLevelType w:val="multilevel"/>
    <w:tmpl w:val="838C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C23C94"/>
    <w:multiLevelType w:val="hybridMultilevel"/>
    <w:tmpl w:val="A52F14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A141B91"/>
    <w:multiLevelType w:val="hybridMultilevel"/>
    <w:tmpl w:val="43AC7C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AA5687B"/>
    <w:multiLevelType w:val="hybridMultilevel"/>
    <w:tmpl w:val="8D349F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B4604DA"/>
    <w:multiLevelType w:val="hybridMultilevel"/>
    <w:tmpl w:val="273EEB7A"/>
    <w:lvl w:ilvl="0" w:tplc="8028F4BA">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0BB636D"/>
    <w:multiLevelType w:val="multilevel"/>
    <w:tmpl w:val="4E50E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92210E"/>
    <w:multiLevelType w:val="multilevel"/>
    <w:tmpl w:val="790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A347FB"/>
    <w:multiLevelType w:val="hybridMultilevel"/>
    <w:tmpl w:val="6F02FE1E"/>
    <w:lvl w:ilvl="0" w:tplc="F74600EE">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27911B06"/>
    <w:multiLevelType w:val="hybridMultilevel"/>
    <w:tmpl w:val="FC9978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7A21AE0"/>
    <w:multiLevelType w:val="hybridMultilevel"/>
    <w:tmpl w:val="71F427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CE45668"/>
    <w:multiLevelType w:val="multilevel"/>
    <w:tmpl w:val="591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E74347"/>
    <w:multiLevelType w:val="hybridMultilevel"/>
    <w:tmpl w:val="986AC788"/>
    <w:lvl w:ilvl="0" w:tplc="4CACC538">
      <w:numFmt w:val="bullet"/>
      <w:lvlText w:val=""/>
      <w:lvlJc w:val="left"/>
      <w:pPr>
        <w:ind w:left="360" w:hanging="360"/>
      </w:pPr>
      <w:rPr>
        <w:rFonts w:ascii="Wingdings" w:eastAsiaTheme="minorHAnsi" w:hAnsi="Wingdings"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3B961C81"/>
    <w:multiLevelType w:val="hybridMultilevel"/>
    <w:tmpl w:val="4BC41A0A"/>
    <w:lvl w:ilvl="0" w:tplc="F74600EE">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3C9154B6"/>
    <w:multiLevelType w:val="hybridMultilevel"/>
    <w:tmpl w:val="330CA8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3C7935"/>
    <w:multiLevelType w:val="multilevel"/>
    <w:tmpl w:val="7EC4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591BD8"/>
    <w:multiLevelType w:val="hybridMultilevel"/>
    <w:tmpl w:val="47EE0A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A474F15"/>
    <w:multiLevelType w:val="hybridMultilevel"/>
    <w:tmpl w:val="280477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14A3EB2"/>
    <w:multiLevelType w:val="hybridMultilevel"/>
    <w:tmpl w:val="28F0DD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8561E6B"/>
    <w:multiLevelType w:val="hybridMultilevel"/>
    <w:tmpl w:val="065E9A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260816F"/>
    <w:multiLevelType w:val="hybridMultilevel"/>
    <w:tmpl w:val="9D6AA0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7DB0C6F"/>
    <w:multiLevelType w:val="multilevel"/>
    <w:tmpl w:val="7FE2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047F89"/>
    <w:multiLevelType w:val="hybridMultilevel"/>
    <w:tmpl w:val="4506D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282DD5"/>
    <w:multiLevelType w:val="hybridMultilevel"/>
    <w:tmpl w:val="18D03BEE"/>
    <w:lvl w:ilvl="0" w:tplc="F298721E">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D825CAE"/>
    <w:multiLevelType w:val="hybridMultilevel"/>
    <w:tmpl w:val="B37639C2"/>
    <w:lvl w:ilvl="0" w:tplc="0807000F">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6E881EC4"/>
    <w:multiLevelType w:val="hybridMultilevel"/>
    <w:tmpl w:val="59AEC6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1427C1"/>
    <w:multiLevelType w:val="multilevel"/>
    <w:tmpl w:val="AFF0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E04A7A"/>
    <w:multiLevelType w:val="hybridMultilevel"/>
    <w:tmpl w:val="FE7A3F7C"/>
    <w:lvl w:ilvl="0" w:tplc="E378F3D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F0123B"/>
    <w:multiLevelType w:val="hybridMultilevel"/>
    <w:tmpl w:val="C4B60AFA"/>
    <w:lvl w:ilvl="0" w:tplc="8B0E122E">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7ABA8F3"/>
    <w:multiLevelType w:val="hybridMultilevel"/>
    <w:tmpl w:val="45A8B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96A5472"/>
    <w:multiLevelType w:val="hybridMultilevel"/>
    <w:tmpl w:val="AB6D40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2182D2"/>
    <w:multiLevelType w:val="hybridMultilevel"/>
    <w:tmpl w:val="843E9A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D4E7990"/>
    <w:multiLevelType w:val="hybridMultilevel"/>
    <w:tmpl w:val="D0169B8C"/>
    <w:lvl w:ilvl="0" w:tplc="7EB425CA">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11"/>
  </w:num>
  <w:num w:numId="5">
    <w:abstractNumId w:val="4"/>
  </w:num>
  <w:num w:numId="6">
    <w:abstractNumId w:val="6"/>
  </w:num>
  <w:num w:numId="7">
    <w:abstractNumId w:val="35"/>
  </w:num>
  <w:num w:numId="8">
    <w:abstractNumId w:val="43"/>
  </w:num>
  <w:num w:numId="9">
    <w:abstractNumId w:val="2"/>
  </w:num>
  <w:num w:numId="10">
    <w:abstractNumId w:val="44"/>
  </w:num>
  <w:num w:numId="11">
    <w:abstractNumId w:val="0"/>
  </w:num>
  <w:num w:numId="12">
    <w:abstractNumId w:val="5"/>
  </w:num>
  <w:num w:numId="13">
    <w:abstractNumId w:val="10"/>
  </w:num>
  <w:num w:numId="14">
    <w:abstractNumId w:val="38"/>
  </w:num>
  <w:num w:numId="15">
    <w:abstractNumId w:val="42"/>
  </w:num>
  <w:num w:numId="16">
    <w:abstractNumId w:val="33"/>
  </w:num>
  <w:num w:numId="17">
    <w:abstractNumId w:val="15"/>
  </w:num>
  <w:num w:numId="18">
    <w:abstractNumId w:val="3"/>
  </w:num>
  <w:num w:numId="19">
    <w:abstractNumId w:val="22"/>
  </w:num>
  <w:num w:numId="20">
    <w:abstractNumId w:val="13"/>
  </w:num>
  <w:num w:numId="21">
    <w:abstractNumId w:val="12"/>
  </w:num>
  <w:num w:numId="22">
    <w:abstractNumId w:val="25"/>
  </w:num>
  <w:num w:numId="23">
    <w:abstractNumId w:val="21"/>
  </w:num>
  <w:num w:numId="24">
    <w:abstractNumId w:val="37"/>
  </w:num>
  <w:num w:numId="25">
    <w:abstractNumId w:val="36"/>
  </w:num>
  <w:num w:numId="26">
    <w:abstractNumId w:val="45"/>
  </w:num>
  <w:num w:numId="27">
    <w:abstractNumId w:val="26"/>
  </w:num>
  <w:num w:numId="28">
    <w:abstractNumId w:val="32"/>
  </w:num>
  <w:num w:numId="29">
    <w:abstractNumId w:val="27"/>
  </w:num>
  <w:num w:numId="30">
    <w:abstractNumId w:val="29"/>
  </w:num>
  <w:num w:numId="31">
    <w:abstractNumId w:val="41"/>
  </w:num>
  <w:num w:numId="32">
    <w:abstractNumId w:val="18"/>
  </w:num>
  <w:num w:numId="33">
    <w:abstractNumId w:val="17"/>
  </w:num>
  <w:num w:numId="34">
    <w:abstractNumId w:val="16"/>
  </w:num>
  <w:num w:numId="35">
    <w:abstractNumId w:val="31"/>
  </w:num>
  <w:num w:numId="36">
    <w:abstractNumId w:val="30"/>
  </w:num>
  <w:num w:numId="37">
    <w:abstractNumId w:val="23"/>
  </w:num>
  <w:num w:numId="38">
    <w:abstractNumId w:val="9"/>
  </w:num>
  <w:num w:numId="39">
    <w:abstractNumId w:val="40"/>
  </w:num>
  <w:num w:numId="40">
    <w:abstractNumId w:val="39"/>
  </w:num>
  <w:num w:numId="41">
    <w:abstractNumId w:val="24"/>
  </w:num>
  <w:num w:numId="42">
    <w:abstractNumId w:val="20"/>
  </w:num>
  <w:num w:numId="43">
    <w:abstractNumId w:val="28"/>
  </w:num>
  <w:num w:numId="44">
    <w:abstractNumId w:val="34"/>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F5"/>
    <w:rsid w:val="00003E23"/>
    <w:rsid w:val="00005554"/>
    <w:rsid w:val="00012CC0"/>
    <w:rsid w:val="000335FF"/>
    <w:rsid w:val="00033E01"/>
    <w:rsid w:val="0003568C"/>
    <w:rsid w:val="00036F50"/>
    <w:rsid w:val="00042860"/>
    <w:rsid w:val="00052A73"/>
    <w:rsid w:val="00066B79"/>
    <w:rsid w:val="000832C4"/>
    <w:rsid w:val="00095C01"/>
    <w:rsid w:val="000C7D33"/>
    <w:rsid w:val="000E1B89"/>
    <w:rsid w:val="000E2423"/>
    <w:rsid w:val="000E3E77"/>
    <w:rsid w:val="000F12A0"/>
    <w:rsid w:val="00111DD9"/>
    <w:rsid w:val="00115FC9"/>
    <w:rsid w:val="0012292B"/>
    <w:rsid w:val="00124E8C"/>
    <w:rsid w:val="00134DF1"/>
    <w:rsid w:val="0013633E"/>
    <w:rsid w:val="00193E79"/>
    <w:rsid w:val="0019404F"/>
    <w:rsid w:val="001A2E02"/>
    <w:rsid w:val="001A3275"/>
    <w:rsid w:val="001C251E"/>
    <w:rsid w:val="001F2527"/>
    <w:rsid w:val="00203F88"/>
    <w:rsid w:val="00207EE0"/>
    <w:rsid w:val="00212230"/>
    <w:rsid w:val="00212498"/>
    <w:rsid w:val="002134DF"/>
    <w:rsid w:val="00222578"/>
    <w:rsid w:val="002251A8"/>
    <w:rsid w:val="00235656"/>
    <w:rsid w:val="002438CD"/>
    <w:rsid w:val="002669C5"/>
    <w:rsid w:val="00272A7B"/>
    <w:rsid w:val="00280C2B"/>
    <w:rsid w:val="00287B6A"/>
    <w:rsid w:val="00297CE7"/>
    <w:rsid w:val="002A6488"/>
    <w:rsid w:val="002B0A7E"/>
    <w:rsid w:val="002B30A9"/>
    <w:rsid w:val="002B39F2"/>
    <w:rsid w:val="002B60BC"/>
    <w:rsid w:val="002D5B90"/>
    <w:rsid w:val="00304CE6"/>
    <w:rsid w:val="00307C02"/>
    <w:rsid w:val="00313A54"/>
    <w:rsid w:val="00325ED1"/>
    <w:rsid w:val="00344D21"/>
    <w:rsid w:val="0035342E"/>
    <w:rsid w:val="003678A2"/>
    <w:rsid w:val="00371CBD"/>
    <w:rsid w:val="003952B5"/>
    <w:rsid w:val="003A24C4"/>
    <w:rsid w:val="003A7537"/>
    <w:rsid w:val="003B200B"/>
    <w:rsid w:val="003C113D"/>
    <w:rsid w:val="003F30B1"/>
    <w:rsid w:val="003F55EF"/>
    <w:rsid w:val="003F64C3"/>
    <w:rsid w:val="004113E8"/>
    <w:rsid w:val="00414E55"/>
    <w:rsid w:val="00424BC0"/>
    <w:rsid w:val="00443652"/>
    <w:rsid w:val="00447AEF"/>
    <w:rsid w:val="00452668"/>
    <w:rsid w:val="00461372"/>
    <w:rsid w:val="00465961"/>
    <w:rsid w:val="00470B6E"/>
    <w:rsid w:val="00470F3B"/>
    <w:rsid w:val="00496B99"/>
    <w:rsid w:val="004B0C34"/>
    <w:rsid w:val="004B4FA2"/>
    <w:rsid w:val="004B594E"/>
    <w:rsid w:val="004C0B32"/>
    <w:rsid w:val="004C17C8"/>
    <w:rsid w:val="004D5CA5"/>
    <w:rsid w:val="004E5732"/>
    <w:rsid w:val="004F6C72"/>
    <w:rsid w:val="0053510E"/>
    <w:rsid w:val="00576D1F"/>
    <w:rsid w:val="005841C2"/>
    <w:rsid w:val="00592BB6"/>
    <w:rsid w:val="00597376"/>
    <w:rsid w:val="005A0EED"/>
    <w:rsid w:val="005A49EF"/>
    <w:rsid w:val="005A7C2C"/>
    <w:rsid w:val="005F3718"/>
    <w:rsid w:val="00623CC5"/>
    <w:rsid w:val="00624122"/>
    <w:rsid w:val="00637F31"/>
    <w:rsid w:val="00646CA8"/>
    <w:rsid w:val="00674ED2"/>
    <w:rsid w:val="00681CAE"/>
    <w:rsid w:val="006A50A2"/>
    <w:rsid w:val="006A5C6C"/>
    <w:rsid w:val="006B2F8B"/>
    <w:rsid w:val="006F3872"/>
    <w:rsid w:val="0071450F"/>
    <w:rsid w:val="0071691B"/>
    <w:rsid w:val="007365F9"/>
    <w:rsid w:val="00743A60"/>
    <w:rsid w:val="0077569F"/>
    <w:rsid w:val="007775A0"/>
    <w:rsid w:val="007849FE"/>
    <w:rsid w:val="00784AFF"/>
    <w:rsid w:val="00790FF7"/>
    <w:rsid w:val="007A1A62"/>
    <w:rsid w:val="007B50D2"/>
    <w:rsid w:val="007E21D2"/>
    <w:rsid w:val="007F5872"/>
    <w:rsid w:val="008078F4"/>
    <w:rsid w:val="00823832"/>
    <w:rsid w:val="008250F8"/>
    <w:rsid w:val="00844389"/>
    <w:rsid w:val="00844BED"/>
    <w:rsid w:val="00844EE3"/>
    <w:rsid w:val="008532CA"/>
    <w:rsid w:val="008542F4"/>
    <w:rsid w:val="00861FC1"/>
    <w:rsid w:val="00866DD7"/>
    <w:rsid w:val="008816EB"/>
    <w:rsid w:val="008A293A"/>
    <w:rsid w:val="008A495E"/>
    <w:rsid w:val="008B558A"/>
    <w:rsid w:val="008C7D8E"/>
    <w:rsid w:val="008D1FC6"/>
    <w:rsid w:val="008E2F85"/>
    <w:rsid w:val="008F21F7"/>
    <w:rsid w:val="008F72E1"/>
    <w:rsid w:val="00904A76"/>
    <w:rsid w:val="009105DF"/>
    <w:rsid w:val="00917EFB"/>
    <w:rsid w:val="009212DD"/>
    <w:rsid w:val="00924509"/>
    <w:rsid w:val="00937804"/>
    <w:rsid w:val="009609B8"/>
    <w:rsid w:val="00963AD3"/>
    <w:rsid w:val="009741A5"/>
    <w:rsid w:val="00977FF8"/>
    <w:rsid w:val="00983919"/>
    <w:rsid w:val="0098755B"/>
    <w:rsid w:val="0099039E"/>
    <w:rsid w:val="009A37CC"/>
    <w:rsid w:val="009A7460"/>
    <w:rsid w:val="009B0985"/>
    <w:rsid w:val="009B3EA6"/>
    <w:rsid w:val="009B7DE2"/>
    <w:rsid w:val="009C143E"/>
    <w:rsid w:val="009C5734"/>
    <w:rsid w:val="009D7384"/>
    <w:rsid w:val="00A022AF"/>
    <w:rsid w:val="00A0589E"/>
    <w:rsid w:val="00A06B24"/>
    <w:rsid w:val="00A13429"/>
    <w:rsid w:val="00A24CE9"/>
    <w:rsid w:val="00A32484"/>
    <w:rsid w:val="00A506D3"/>
    <w:rsid w:val="00A50B2C"/>
    <w:rsid w:val="00A539E8"/>
    <w:rsid w:val="00A76DF9"/>
    <w:rsid w:val="00A808EB"/>
    <w:rsid w:val="00AA0224"/>
    <w:rsid w:val="00AA02C1"/>
    <w:rsid w:val="00AA5C24"/>
    <w:rsid w:val="00AC1849"/>
    <w:rsid w:val="00AC54A0"/>
    <w:rsid w:val="00AD32E9"/>
    <w:rsid w:val="00AF726F"/>
    <w:rsid w:val="00B07FDD"/>
    <w:rsid w:val="00B11072"/>
    <w:rsid w:val="00B2421C"/>
    <w:rsid w:val="00B36E3C"/>
    <w:rsid w:val="00B406FB"/>
    <w:rsid w:val="00B57DDA"/>
    <w:rsid w:val="00B7247F"/>
    <w:rsid w:val="00B760C1"/>
    <w:rsid w:val="00B860A3"/>
    <w:rsid w:val="00B92C0D"/>
    <w:rsid w:val="00BA0E80"/>
    <w:rsid w:val="00BB33BD"/>
    <w:rsid w:val="00BC5981"/>
    <w:rsid w:val="00BD78E0"/>
    <w:rsid w:val="00BE3B54"/>
    <w:rsid w:val="00BE5AF5"/>
    <w:rsid w:val="00BF77DD"/>
    <w:rsid w:val="00BF7C2B"/>
    <w:rsid w:val="00C0126E"/>
    <w:rsid w:val="00C20C63"/>
    <w:rsid w:val="00C23263"/>
    <w:rsid w:val="00C50224"/>
    <w:rsid w:val="00C518EA"/>
    <w:rsid w:val="00C650CC"/>
    <w:rsid w:val="00C7576D"/>
    <w:rsid w:val="00C766F3"/>
    <w:rsid w:val="00C76D9F"/>
    <w:rsid w:val="00C87DB3"/>
    <w:rsid w:val="00C93D96"/>
    <w:rsid w:val="00CA5E6C"/>
    <w:rsid w:val="00CA63E5"/>
    <w:rsid w:val="00CD1FB6"/>
    <w:rsid w:val="00CD632B"/>
    <w:rsid w:val="00CF289B"/>
    <w:rsid w:val="00CF43B4"/>
    <w:rsid w:val="00D0219A"/>
    <w:rsid w:val="00D4369C"/>
    <w:rsid w:val="00D560F7"/>
    <w:rsid w:val="00D60CE3"/>
    <w:rsid w:val="00D633C3"/>
    <w:rsid w:val="00D73B88"/>
    <w:rsid w:val="00DA3145"/>
    <w:rsid w:val="00DB2DE4"/>
    <w:rsid w:val="00DC1214"/>
    <w:rsid w:val="00DC5B54"/>
    <w:rsid w:val="00DD724C"/>
    <w:rsid w:val="00DE0C2A"/>
    <w:rsid w:val="00DE2031"/>
    <w:rsid w:val="00DF2E51"/>
    <w:rsid w:val="00DF5F87"/>
    <w:rsid w:val="00E03EF5"/>
    <w:rsid w:val="00E05D52"/>
    <w:rsid w:val="00E15A95"/>
    <w:rsid w:val="00E20017"/>
    <w:rsid w:val="00E26A76"/>
    <w:rsid w:val="00E32CDC"/>
    <w:rsid w:val="00E36E7C"/>
    <w:rsid w:val="00E37408"/>
    <w:rsid w:val="00E43EE3"/>
    <w:rsid w:val="00E5033F"/>
    <w:rsid w:val="00E539A7"/>
    <w:rsid w:val="00E5724D"/>
    <w:rsid w:val="00E87B24"/>
    <w:rsid w:val="00E903DE"/>
    <w:rsid w:val="00E95B09"/>
    <w:rsid w:val="00E975EF"/>
    <w:rsid w:val="00EE1C9B"/>
    <w:rsid w:val="00EE502A"/>
    <w:rsid w:val="00EF2024"/>
    <w:rsid w:val="00F071EB"/>
    <w:rsid w:val="00F109DB"/>
    <w:rsid w:val="00F221A0"/>
    <w:rsid w:val="00F42126"/>
    <w:rsid w:val="00F55D24"/>
    <w:rsid w:val="00F65013"/>
    <w:rsid w:val="00F6558D"/>
    <w:rsid w:val="00F71BB1"/>
    <w:rsid w:val="00F80CC9"/>
    <w:rsid w:val="00F95944"/>
    <w:rsid w:val="00FB4426"/>
    <w:rsid w:val="00FE2DD4"/>
    <w:rsid w:val="00FE35AA"/>
    <w:rsid w:val="00FF11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F35F3"/>
  <w15:docId w15:val="{F3046674-ECCF-6C46-BA2A-2D510BFD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03EF5"/>
    <w:pPr>
      <w:autoSpaceDE w:val="0"/>
      <w:autoSpaceDN w:val="0"/>
      <w:adjustRightInd w:val="0"/>
      <w:spacing w:after="0" w:line="240" w:lineRule="auto"/>
    </w:pPr>
    <w:rPr>
      <w:rFonts w:ascii="Arial" w:hAnsi="Arial" w:cs="Arial"/>
      <w:color w:val="000000"/>
      <w:sz w:val="24"/>
      <w:szCs w:val="24"/>
    </w:rPr>
  </w:style>
  <w:style w:type="paragraph" w:customStyle="1" w:styleId="StandardArial11pt">
    <w:name w:val="Standard Arial 11 pt"/>
    <w:basedOn w:val="Default"/>
    <w:next w:val="Default"/>
    <w:uiPriority w:val="99"/>
    <w:rsid w:val="00E03EF5"/>
    <w:rPr>
      <w:color w:val="auto"/>
    </w:rPr>
  </w:style>
  <w:style w:type="paragraph" w:styleId="En-tte">
    <w:name w:val="header"/>
    <w:basedOn w:val="Normal"/>
    <w:link w:val="En-tteCar"/>
    <w:uiPriority w:val="99"/>
    <w:unhideWhenUsed/>
    <w:rsid w:val="00066B79"/>
    <w:pPr>
      <w:tabs>
        <w:tab w:val="center" w:pos="4536"/>
        <w:tab w:val="right" w:pos="9072"/>
      </w:tabs>
      <w:spacing w:after="0" w:line="240" w:lineRule="auto"/>
    </w:pPr>
  </w:style>
  <w:style w:type="character" w:customStyle="1" w:styleId="En-tteCar">
    <w:name w:val="En-tête Car"/>
    <w:basedOn w:val="Policepardfaut"/>
    <w:link w:val="En-tte"/>
    <w:uiPriority w:val="99"/>
    <w:rsid w:val="00066B79"/>
  </w:style>
  <w:style w:type="paragraph" w:styleId="Pieddepage">
    <w:name w:val="footer"/>
    <w:basedOn w:val="Normal"/>
    <w:link w:val="PieddepageCar"/>
    <w:uiPriority w:val="99"/>
    <w:unhideWhenUsed/>
    <w:rsid w:val="00066B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6B79"/>
  </w:style>
  <w:style w:type="paragraph" w:styleId="Paragraphedeliste">
    <w:name w:val="List Paragraph"/>
    <w:basedOn w:val="Normal"/>
    <w:uiPriority w:val="34"/>
    <w:qFormat/>
    <w:rsid w:val="000F12A0"/>
    <w:pPr>
      <w:ind w:left="720"/>
      <w:contextualSpacing/>
    </w:pPr>
  </w:style>
  <w:style w:type="character" w:styleId="Lienhypertexte">
    <w:name w:val="Hyperlink"/>
    <w:basedOn w:val="Policepardfaut"/>
    <w:uiPriority w:val="99"/>
    <w:unhideWhenUsed/>
    <w:rsid w:val="00F95944"/>
    <w:rPr>
      <w:color w:val="0563C1" w:themeColor="hyperlink"/>
      <w:u w:val="single"/>
    </w:rPr>
  </w:style>
  <w:style w:type="paragraph" w:styleId="Textedebulles">
    <w:name w:val="Balloon Text"/>
    <w:basedOn w:val="Normal"/>
    <w:link w:val="TextedebullesCar"/>
    <w:uiPriority w:val="99"/>
    <w:semiHidden/>
    <w:unhideWhenUsed/>
    <w:rsid w:val="00BF7C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C2B"/>
    <w:rPr>
      <w:rFonts w:ascii="Tahoma" w:hAnsi="Tahoma" w:cs="Tahoma"/>
      <w:sz w:val="16"/>
      <w:szCs w:val="16"/>
    </w:rPr>
  </w:style>
  <w:style w:type="character" w:styleId="Marquedecommentaire">
    <w:name w:val="annotation reference"/>
    <w:basedOn w:val="Policepardfaut"/>
    <w:uiPriority w:val="99"/>
    <w:semiHidden/>
    <w:unhideWhenUsed/>
    <w:rsid w:val="003C113D"/>
    <w:rPr>
      <w:sz w:val="18"/>
      <w:szCs w:val="18"/>
    </w:rPr>
  </w:style>
  <w:style w:type="paragraph" w:styleId="Commentaire">
    <w:name w:val="annotation text"/>
    <w:basedOn w:val="Normal"/>
    <w:link w:val="CommentaireCar"/>
    <w:uiPriority w:val="99"/>
    <w:unhideWhenUsed/>
    <w:rsid w:val="003C113D"/>
    <w:pPr>
      <w:spacing w:line="240" w:lineRule="auto"/>
    </w:pPr>
    <w:rPr>
      <w:sz w:val="24"/>
      <w:szCs w:val="24"/>
    </w:rPr>
  </w:style>
  <w:style w:type="character" w:customStyle="1" w:styleId="CommentaireCar">
    <w:name w:val="Commentaire Car"/>
    <w:basedOn w:val="Policepardfaut"/>
    <w:link w:val="Commentaire"/>
    <w:uiPriority w:val="99"/>
    <w:rsid w:val="003C113D"/>
    <w:rPr>
      <w:sz w:val="24"/>
      <w:szCs w:val="24"/>
    </w:rPr>
  </w:style>
  <w:style w:type="paragraph" w:styleId="Objetducommentaire">
    <w:name w:val="annotation subject"/>
    <w:basedOn w:val="Commentaire"/>
    <w:next w:val="Commentaire"/>
    <w:link w:val="ObjetducommentaireCar"/>
    <w:uiPriority w:val="99"/>
    <w:semiHidden/>
    <w:unhideWhenUsed/>
    <w:rsid w:val="003C113D"/>
    <w:rPr>
      <w:b/>
      <w:bCs/>
      <w:sz w:val="20"/>
      <w:szCs w:val="20"/>
    </w:rPr>
  </w:style>
  <w:style w:type="character" w:customStyle="1" w:styleId="ObjetducommentaireCar">
    <w:name w:val="Objet du commentaire Car"/>
    <w:basedOn w:val="CommentaireCar"/>
    <w:link w:val="Objetducommentaire"/>
    <w:uiPriority w:val="99"/>
    <w:semiHidden/>
    <w:rsid w:val="003C113D"/>
    <w:rPr>
      <w:b/>
      <w:bCs/>
      <w:sz w:val="20"/>
      <w:szCs w:val="20"/>
    </w:rPr>
  </w:style>
  <w:style w:type="character" w:customStyle="1" w:styleId="NichtaufgelsteErwhnung1">
    <w:name w:val="Nicht aufgelöste Erwähnung1"/>
    <w:basedOn w:val="Policepardfaut"/>
    <w:uiPriority w:val="99"/>
    <w:semiHidden/>
    <w:unhideWhenUsed/>
    <w:rsid w:val="00B36E3C"/>
    <w:rPr>
      <w:color w:val="605E5C"/>
      <w:shd w:val="clear" w:color="auto" w:fill="E1DFDD"/>
    </w:rPr>
  </w:style>
  <w:style w:type="paragraph" w:styleId="Rvision">
    <w:name w:val="Revision"/>
    <w:hidden/>
    <w:uiPriority w:val="99"/>
    <w:semiHidden/>
    <w:rsid w:val="00235656"/>
    <w:pPr>
      <w:spacing w:after="0" w:line="240" w:lineRule="auto"/>
    </w:pPr>
  </w:style>
  <w:style w:type="character" w:styleId="Mentionnonrsolue">
    <w:name w:val="Unresolved Mention"/>
    <w:basedOn w:val="Policepardfaut"/>
    <w:uiPriority w:val="99"/>
    <w:semiHidden/>
    <w:unhideWhenUsed/>
    <w:rsid w:val="000C7D33"/>
    <w:rPr>
      <w:color w:val="605E5C"/>
      <w:shd w:val="clear" w:color="auto" w:fill="E1DFDD"/>
    </w:rPr>
  </w:style>
  <w:style w:type="paragraph" w:styleId="NormalWeb">
    <w:name w:val="Normal (Web)"/>
    <w:basedOn w:val="Normal"/>
    <w:uiPriority w:val="99"/>
    <w:unhideWhenUsed/>
    <w:rsid w:val="00272A7B"/>
    <w:pPr>
      <w:spacing w:before="100" w:beforeAutospacing="1" w:after="142" w:line="276" w:lineRule="auto"/>
    </w:pPr>
    <w:rPr>
      <w:rFonts w:ascii="Times New Roman" w:eastAsia="Times New Roman" w:hAnsi="Times New Roman" w:cs="Times New Roman"/>
      <w:sz w:val="24"/>
      <w:szCs w:val="24"/>
      <w:lang w:val="fr-CH" w:eastAsia="zh-CN"/>
    </w:rPr>
  </w:style>
  <w:style w:type="character" w:styleId="Lienhypertextesuivivisit">
    <w:name w:val="FollowedHyperlink"/>
    <w:basedOn w:val="Policepardfaut"/>
    <w:uiPriority w:val="99"/>
    <w:semiHidden/>
    <w:unhideWhenUsed/>
    <w:rsid w:val="000E2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771">
      <w:bodyDiv w:val="1"/>
      <w:marLeft w:val="0"/>
      <w:marRight w:val="0"/>
      <w:marTop w:val="0"/>
      <w:marBottom w:val="0"/>
      <w:divBdr>
        <w:top w:val="none" w:sz="0" w:space="0" w:color="auto"/>
        <w:left w:val="none" w:sz="0" w:space="0" w:color="auto"/>
        <w:bottom w:val="none" w:sz="0" w:space="0" w:color="auto"/>
        <w:right w:val="none" w:sz="0" w:space="0" w:color="auto"/>
      </w:divBdr>
    </w:div>
    <w:div w:id="99228735">
      <w:bodyDiv w:val="1"/>
      <w:marLeft w:val="0"/>
      <w:marRight w:val="0"/>
      <w:marTop w:val="0"/>
      <w:marBottom w:val="0"/>
      <w:divBdr>
        <w:top w:val="none" w:sz="0" w:space="0" w:color="auto"/>
        <w:left w:val="none" w:sz="0" w:space="0" w:color="auto"/>
        <w:bottom w:val="none" w:sz="0" w:space="0" w:color="auto"/>
        <w:right w:val="none" w:sz="0" w:space="0" w:color="auto"/>
      </w:divBdr>
    </w:div>
    <w:div w:id="104544577">
      <w:bodyDiv w:val="1"/>
      <w:marLeft w:val="0"/>
      <w:marRight w:val="0"/>
      <w:marTop w:val="0"/>
      <w:marBottom w:val="0"/>
      <w:divBdr>
        <w:top w:val="none" w:sz="0" w:space="0" w:color="auto"/>
        <w:left w:val="none" w:sz="0" w:space="0" w:color="auto"/>
        <w:bottom w:val="none" w:sz="0" w:space="0" w:color="auto"/>
        <w:right w:val="none" w:sz="0" w:space="0" w:color="auto"/>
      </w:divBdr>
    </w:div>
    <w:div w:id="119616153">
      <w:bodyDiv w:val="1"/>
      <w:marLeft w:val="0"/>
      <w:marRight w:val="0"/>
      <w:marTop w:val="0"/>
      <w:marBottom w:val="0"/>
      <w:divBdr>
        <w:top w:val="none" w:sz="0" w:space="0" w:color="auto"/>
        <w:left w:val="none" w:sz="0" w:space="0" w:color="auto"/>
        <w:bottom w:val="none" w:sz="0" w:space="0" w:color="auto"/>
        <w:right w:val="none" w:sz="0" w:space="0" w:color="auto"/>
      </w:divBdr>
    </w:div>
    <w:div w:id="394859237">
      <w:bodyDiv w:val="1"/>
      <w:marLeft w:val="0"/>
      <w:marRight w:val="0"/>
      <w:marTop w:val="0"/>
      <w:marBottom w:val="0"/>
      <w:divBdr>
        <w:top w:val="none" w:sz="0" w:space="0" w:color="auto"/>
        <w:left w:val="none" w:sz="0" w:space="0" w:color="auto"/>
        <w:bottom w:val="none" w:sz="0" w:space="0" w:color="auto"/>
        <w:right w:val="none" w:sz="0" w:space="0" w:color="auto"/>
      </w:divBdr>
    </w:div>
    <w:div w:id="436798252">
      <w:bodyDiv w:val="1"/>
      <w:marLeft w:val="0"/>
      <w:marRight w:val="0"/>
      <w:marTop w:val="0"/>
      <w:marBottom w:val="0"/>
      <w:divBdr>
        <w:top w:val="none" w:sz="0" w:space="0" w:color="auto"/>
        <w:left w:val="none" w:sz="0" w:space="0" w:color="auto"/>
        <w:bottom w:val="none" w:sz="0" w:space="0" w:color="auto"/>
        <w:right w:val="none" w:sz="0" w:space="0" w:color="auto"/>
      </w:divBdr>
    </w:div>
    <w:div w:id="825780485">
      <w:bodyDiv w:val="1"/>
      <w:marLeft w:val="0"/>
      <w:marRight w:val="0"/>
      <w:marTop w:val="0"/>
      <w:marBottom w:val="0"/>
      <w:divBdr>
        <w:top w:val="none" w:sz="0" w:space="0" w:color="auto"/>
        <w:left w:val="none" w:sz="0" w:space="0" w:color="auto"/>
        <w:bottom w:val="none" w:sz="0" w:space="0" w:color="auto"/>
        <w:right w:val="none" w:sz="0" w:space="0" w:color="auto"/>
      </w:divBdr>
    </w:div>
    <w:div w:id="834876055">
      <w:bodyDiv w:val="1"/>
      <w:marLeft w:val="0"/>
      <w:marRight w:val="0"/>
      <w:marTop w:val="0"/>
      <w:marBottom w:val="0"/>
      <w:divBdr>
        <w:top w:val="none" w:sz="0" w:space="0" w:color="auto"/>
        <w:left w:val="none" w:sz="0" w:space="0" w:color="auto"/>
        <w:bottom w:val="none" w:sz="0" w:space="0" w:color="auto"/>
        <w:right w:val="none" w:sz="0" w:space="0" w:color="auto"/>
      </w:divBdr>
    </w:div>
    <w:div w:id="950428801">
      <w:bodyDiv w:val="1"/>
      <w:marLeft w:val="0"/>
      <w:marRight w:val="0"/>
      <w:marTop w:val="0"/>
      <w:marBottom w:val="0"/>
      <w:divBdr>
        <w:top w:val="none" w:sz="0" w:space="0" w:color="auto"/>
        <w:left w:val="none" w:sz="0" w:space="0" w:color="auto"/>
        <w:bottom w:val="none" w:sz="0" w:space="0" w:color="auto"/>
        <w:right w:val="none" w:sz="0" w:space="0" w:color="auto"/>
      </w:divBdr>
    </w:div>
    <w:div w:id="1025206811">
      <w:bodyDiv w:val="1"/>
      <w:marLeft w:val="0"/>
      <w:marRight w:val="0"/>
      <w:marTop w:val="0"/>
      <w:marBottom w:val="0"/>
      <w:divBdr>
        <w:top w:val="none" w:sz="0" w:space="0" w:color="auto"/>
        <w:left w:val="none" w:sz="0" w:space="0" w:color="auto"/>
        <w:bottom w:val="none" w:sz="0" w:space="0" w:color="auto"/>
        <w:right w:val="none" w:sz="0" w:space="0" w:color="auto"/>
      </w:divBdr>
    </w:div>
    <w:div w:id="1109473768">
      <w:bodyDiv w:val="1"/>
      <w:marLeft w:val="0"/>
      <w:marRight w:val="0"/>
      <w:marTop w:val="0"/>
      <w:marBottom w:val="0"/>
      <w:divBdr>
        <w:top w:val="none" w:sz="0" w:space="0" w:color="auto"/>
        <w:left w:val="none" w:sz="0" w:space="0" w:color="auto"/>
        <w:bottom w:val="none" w:sz="0" w:space="0" w:color="auto"/>
        <w:right w:val="none" w:sz="0" w:space="0" w:color="auto"/>
      </w:divBdr>
    </w:div>
    <w:div w:id="1127358912">
      <w:bodyDiv w:val="1"/>
      <w:marLeft w:val="0"/>
      <w:marRight w:val="0"/>
      <w:marTop w:val="0"/>
      <w:marBottom w:val="0"/>
      <w:divBdr>
        <w:top w:val="none" w:sz="0" w:space="0" w:color="auto"/>
        <w:left w:val="none" w:sz="0" w:space="0" w:color="auto"/>
        <w:bottom w:val="none" w:sz="0" w:space="0" w:color="auto"/>
        <w:right w:val="none" w:sz="0" w:space="0" w:color="auto"/>
      </w:divBdr>
    </w:div>
    <w:div w:id="1447969869">
      <w:bodyDiv w:val="1"/>
      <w:marLeft w:val="0"/>
      <w:marRight w:val="0"/>
      <w:marTop w:val="0"/>
      <w:marBottom w:val="0"/>
      <w:divBdr>
        <w:top w:val="none" w:sz="0" w:space="0" w:color="auto"/>
        <w:left w:val="none" w:sz="0" w:space="0" w:color="auto"/>
        <w:bottom w:val="none" w:sz="0" w:space="0" w:color="auto"/>
        <w:right w:val="none" w:sz="0" w:space="0" w:color="auto"/>
      </w:divBdr>
    </w:div>
    <w:div w:id="1544437226">
      <w:bodyDiv w:val="1"/>
      <w:marLeft w:val="0"/>
      <w:marRight w:val="0"/>
      <w:marTop w:val="0"/>
      <w:marBottom w:val="0"/>
      <w:divBdr>
        <w:top w:val="none" w:sz="0" w:space="0" w:color="auto"/>
        <w:left w:val="none" w:sz="0" w:space="0" w:color="auto"/>
        <w:bottom w:val="none" w:sz="0" w:space="0" w:color="auto"/>
        <w:right w:val="none" w:sz="0" w:space="0" w:color="auto"/>
      </w:divBdr>
    </w:div>
    <w:div w:id="1575386465">
      <w:bodyDiv w:val="1"/>
      <w:marLeft w:val="0"/>
      <w:marRight w:val="0"/>
      <w:marTop w:val="0"/>
      <w:marBottom w:val="0"/>
      <w:divBdr>
        <w:top w:val="none" w:sz="0" w:space="0" w:color="auto"/>
        <w:left w:val="none" w:sz="0" w:space="0" w:color="auto"/>
        <w:bottom w:val="none" w:sz="0" w:space="0" w:color="auto"/>
        <w:right w:val="none" w:sz="0" w:space="0" w:color="auto"/>
      </w:divBdr>
    </w:div>
    <w:div w:id="1648969682">
      <w:bodyDiv w:val="1"/>
      <w:marLeft w:val="0"/>
      <w:marRight w:val="0"/>
      <w:marTop w:val="0"/>
      <w:marBottom w:val="0"/>
      <w:divBdr>
        <w:top w:val="none" w:sz="0" w:space="0" w:color="auto"/>
        <w:left w:val="none" w:sz="0" w:space="0" w:color="auto"/>
        <w:bottom w:val="none" w:sz="0" w:space="0" w:color="auto"/>
        <w:right w:val="none" w:sz="0" w:space="0" w:color="auto"/>
      </w:divBdr>
    </w:div>
    <w:div w:id="1686051347">
      <w:bodyDiv w:val="1"/>
      <w:marLeft w:val="0"/>
      <w:marRight w:val="0"/>
      <w:marTop w:val="0"/>
      <w:marBottom w:val="0"/>
      <w:divBdr>
        <w:top w:val="none" w:sz="0" w:space="0" w:color="auto"/>
        <w:left w:val="none" w:sz="0" w:space="0" w:color="auto"/>
        <w:bottom w:val="none" w:sz="0" w:space="0" w:color="auto"/>
        <w:right w:val="none" w:sz="0" w:space="0" w:color="auto"/>
      </w:divBdr>
    </w:div>
    <w:div w:id="1787767852">
      <w:bodyDiv w:val="1"/>
      <w:marLeft w:val="0"/>
      <w:marRight w:val="0"/>
      <w:marTop w:val="0"/>
      <w:marBottom w:val="0"/>
      <w:divBdr>
        <w:top w:val="none" w:sz="0" w:space="0" w:color="auto"/>
        <w:left w:val="none" w:sz="0" w:space="0" w:color="auto"/>
        <w:bottom w:val="none" w:sz="0" w:space="0" w:color="auto"/>
        <w:right w:val="none" w:sz="0" w:space="0" w:color="auto"/>
      </w:divBdr>
    </w:div>
    <w:div w:id="19278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fasamen.ch/fr/wildblumenwiesen/wertvolle-tip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ogelglas.vogelwarte.ch/fr/h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etia.ch/" TargetMode="External"/><Relationship Id="rId5" Type="http://schemas.openxmlformats.org/officeDocument/2006/relationships/numbering" Target="numbering.xml"/><Relationship Id="rId15" Type="http://schemas.openxmlformats.org/officeDocument/2006/relationships/hyperlink" Target="https://oeku.ch/fr/produkt/paroisses-vert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ku.ch/fr/biodiver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3" ma:contentTypeDescription="Ein neues Dokument erstellen." ma:contentTypeScope="" ma:versionID="3e3de44e1d2f1241432fc85766f84e88">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59d41d1191d382b94f0e0bbc83ce082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DD59-6B45-4674-A803-BEFE6F9484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3E8F71-9223-42AB-BAB9-AC42ADD0C028}">
  <ds:schemaRefs>
    <ds:schemaRef ds:uri="http://schemas.microsoft.com/sharepoint/v3/contenttype/forms"/>
  </ds:schemaRefs>
</ds:datastoreItem>
</file>

<file path=customXml/itemProps3.xml><?xml version="1.0" encoding="utf-8"?>
<ds:datastoreItem xmlns:ds="http://schemas.openxmlformats.org/officeDocument/2006/customXml" ds:itemID="{C22E930E-2FD4-429A-A6DE-B208607B2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BA985-9A51-854B-919F-6BB59D4C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1444</Words>
  <Characters>7944</Characters>
  <Application>Microsoft Office Word</Application>
  <DocSecurity>0</DocSecurity>
  <Lines>66</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Marc Roethlisberger</cp:lastModifiedBy>
  <cp:revision>48</cp:revision>
  <dcterms:created xsi:type="dcterms:W3CDTF">2022-02-07T14:46:00Z</dcterms:created>
  <dcterms:modified xsi:type="dcterms:W3CDTF">2022-02-08T11:01:00Z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0x0101002EBAC7724E70B44CB387BF822FEE115E</vt:lpwstr>
  </property>
</Properties>
</file>