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AB52" w14:textId="40F36949" w:rsidR="00BC1A05" w:rsidRPr="0059431F" w:rsidRDefault="00BC1A05" w:rsidP="00A264C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9431F">
        <w:rPr>
          <w:rFonts w:asciiTheme="minorHAnsi" w:hAnsiTheme="minorHAnsi" w:cstheme="minorHAnsi"/>
          <w:b/>
          <w:sz w:val="22"/>
          <w:szCs w:val="22"/>
        </w:rPr>
        <w:t xml:space="preserve">Checkliste für </w:t>
      </w:r>
      <w:r w:rsidR="007344C4" w:rsidRPr="0059431F">
        <w:rPr>
          <w:rFonts w:asciiTheme="minorHAnsi" w:hAnsiTheme="minorHAnsi" w:cstheme="minorHAnsi"/>
          <w:b/>
          <w:sz w:val="22"/>
          <w:szCs w:val="22"/>
        </w:rPr>
        <w:t>d</w:t>
      </w:r>
      <w:r w:rsidRPr="0059431F">
        <w:rPr>
          <w:rFonts w:asciiTheme="minorHAnsi" w:hAnsiTheme="minorHAnsi" w:cstheme="minorHAnsi"/>
          <w:b/>
          <w:sz w:val="22"/>
          <w:szCs w:val="22"/>
        </w:rPr>
        <w:t>as Gebäude:</w:t>
      </w:r>
      <w:r w:rsidR="004616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43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______________</w:t>
      </w:r>
      <w:r w:rsidR="0046167A">
        <w:rPr>
          <w:rFonts w:asciiTheme="minorHAnsi" w:hAnsiTheme="minorHAnsi" w:cstheme="minorHAnsi"/>
          <w:b/>
          <w:sz w:val="22"/>
          <w:szCs w:val="22"/>
        </w:rPr>
        <w:t>_____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_</w:t>
      </w:r>
      <w:r w:rsidR="007344C4" w:rsidRPr="0059431F">
        <w:rPr>
          <w:rFonts w:asciiTheme="minorHAnsi" w:hAnsiTheme="minorHAnsi" w:cstheme="minorHAnsi"/>
          <w:b/>
          <w:sz w:val="22"/>
          <w:szCs w:val="22"/>
        </w:rPr>
        <w:t>_</w:t>
      </w:r>
      <w:r w:rsidR="0046167A">
        <w:rPr>
          <w:rFonts w:asciiTheme="minorHAnsi" w:hAnsiTheme="minorHAnsi" w:cstheme="minorHAnsi"/>
          <w:b/>
          <w:sz w:val="22"/>
          <w:szCs w:val="22"/>
        </w:rPr>
        <w:t>____</w:t>
      </w:r>
      <w:r w:rsidR="007344C4" w:rsidRPr="0059431F">
        <w:rPr>
          <w:rFonts w:asciiTheme="minorHAnsi" w:hAnsiTheme="minorHAnsi" w:cstheme="minorHAnsi"/>
          <w:b/>
          <w:sz w:val="22"/>
          <w:szCs w:val="22"/>
        </w:rPr>
        <w:t>___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__</w:t>
      </w:r>
      <w:r w:rsidR="00BE6240">
        <w:rPr>
          <w:rFonts w:asciiTheme="minorHAnsi" w:hAnsiTheme="minorHAnsi" w:cstheme="minorHAnsi"/>
          <w:b/>
          <w:sz w:val="22"/>
          <w:szCs w:val="22"/>
        </w:rPr>
        <w:t>__</w:t>
      </w:r>
      <w:r w:rsidR="00672EED" w:rsidRPr="005943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16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6799">
        <w:rPr>
          <w:rFonts w:asciiTheme="minorHAnsi" w:hAnsiTheme="minorHAnsi" w:cstheme="minorHAnsi"/>
          <w:b/>
          <w:sz w:val="22"/>
          <w:szCs w:val="22"/>
        </w:rPr>
        <w:tab/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Datum</w:t>
      </w:r>
      <w:r w:rsidR="0046167A">
        <w:rPr>
          <w:rFonts w:asciiTheme="minorHAnsi" w:hAnsiTheme="minorHAnsi" w:cstheme="minorHAnsi"/>
          <w:b/>
          <w:sz w:val="22"/>
          <w:szCs w:val="22"/>
        </w:rPr>
        <w:t xml:space="preserve"> der Begehung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:</w:t>
      </w:r>
      <w:r w:rsidR="004616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__</w:t>
      </w:r>
      <w:r w:rsidR="0046167A">
        <w:rPr>
          <w:rFonts w:asciiTheme="minorHAnsi" w:hAnsiTheme="minorHAnsi" w:cstheme="minorHAnsi"/>
          <w:b/>
          <w:sz w:val="22"/>
          <w:szCs w:val="22"/>
        </w:rPr>
        <w:t>__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__</w:t>
      </w:r>
      <w:r w:rsidR="007344C4" w:rsidRPr="0059431F">
        <w:rPr>
          <w:rFonts w:asciiTheme="minorHAnsi" w:hAnsiTheme="minorHAnsi" w:cstheme="minorHAnsi"/>
          <w:b/>
          <w:sz w:val="22"/>
          <w:szCs w:val="22"/>
        </w:rPr>
        <w:t>___</w:t>
      </w:r>
      <w:r w:rsidR="0046167A">
        <w:rPr>
          <w:rFonts w:asciiTheme="minorHAnsi" w:hAnsiTheme="minorHAnsi" w:cstheme="minorHAnsi"/>
          <w:b/>
          <w:sz w:val="22"/>
          <w:szCs w:val="22"/>
        </w:rPr>
        <w:t>_________</w:t>
      </w:r>
      <w:r w:rsidR="007344C4" w:rsidRPr="0059431F">
        <w:rPr>
          <w:rFonts w:asciiTheme="minorHAnsi" w:hAnsiTheme="minorHAnsi" w:cstheme="minorHAnsi"/>
          <w:b/>
          <w:sz w:val="22"/>
          <w:szCs w:val="22"/>
        </w:rPr>
        <w:t>_</w:t>
      </w:r>
      <w:r w:rsidR="00AA34E5" w:rsidRPr="0059431F">
        <w:rPr>
          <w:rFonts w:asciiTheme="minorHAnsi" w:hAnsiTheme="minorHAnsi" w:cstheme="minorHAnsi"/>
          <w:b/>
          <w:sz w:val="22"/>
          <w:szCs w:val="22"/>
        </w:rPr>
        <w:t>__</w:t>
      </w:r>
      <w:r w:rsidR="007E0592">
        <w:rPr>
          <w:rFonts w:asciiTheme="minorHAnsi" w:hAnsiTheme="minorHAnsi" w:cstheme="minorHAnsi"/>
          <w:b/>
          <w:sz w:val="22"/>
          <w:szCs w:val="22"/>
        </w:rPr>
        <w:tab/>
        <w:t>Name</w:t>
      </w:r>
      <w:r w:rsidR="00447B15">
        <w:rPr>
          <w:rFonts w:asciiTheme="minorHAnsi" w:hAnsiTheme="minorHAnsi" w:cstheme="minorHAnsi"/>
          <w:b/>
          <w:sz w:val="22"/>
          <w:szCs w:val="22"/>
        </w:rPr>
        <w:t>: _______________________</w:t>
      </w:r>
    </w:p>
    <w:p w14:paraId="111EADBA" w14:textId="77777777" w:rsidR="00BC4BE2" w:rsidRPr="0059431F" w:rsidRDefault="00BC4BE2" w:rsidP="00E17893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4"/>
        <w:gridCol w:w="7663"/>
      </w:tblGrid>
      <w:tr w:rsidR="001D076A" w:rsidRPr="0059431F" w14:paraId="29ABEBAD" w14:textId="1A00145F" w:rsidTr="0005631E">
        <w:trPr>
          <w:trHeight w:val="351"/>
        </w:trPr>
        <w:tc>
          <w:tcPr>
            <w:tcW w:w="1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A2DEC" w14:textId="2B401E04" w:rsidR="001D076A" w:rsidRPr="001B0789" w:rsidRDefault="001D076A" w:rsidP="001B0789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Allgemein</w:t>
            </w:r>
          </w:p>
        </w:tc>
      </w:tr>
      <w:tr w:rsidR="001D076A" w:rsidRPr="0059431F" w14:paraId="337A7E58" w14:textId="49AF871E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2829" w14:textId="62B87B43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Besteht eine Möglichkeit, die </w:t>
            </w:r>
            <w:r w:rsidRPr="006030D7">
              <w:rPr>
                <w:rFonts w:asciiTheme="minorHAnsi" w:hAnsiTheme="minorHAnsi" w:cstheme="minorHAnsi"/>
                <w:b/>
                <w:color w:val="auto"/>
              </w:rPr>
              <w:t>Betriebszeiten der Heizung</w:t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 zentral zu steuern und diese an die Nutzung der einzelnen Räume anzupassen?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>(</w:t>
            </w:r>
            <w:r w:rsidRPr="00993682">
              <w:rPr>
                <w:rFonts w:ascii="Calibri" w:hAnsi="Calibri" w:cs="Calibri"/>
                <w:iCs w:val="0"/>
                <w:szCs w:val="22"/>
              </w:rPr>
              <w:t>Optimierung der Raumbelegung: z.B. möglichst viele</w:t>
            </w:r>
            <w:r>
              <w:rPr>
                <w:rFonts w:ascii="Calibri" w:hAnsi="Calibri" w:cs="Calibri"/>
                <w:iCs w:val="0"/>
                <w:szCs w:val="22"/>
              </w:rPr>
              <w:t xml:space="preserve"> </w:t>
            </w:r>
            <w:r w:rsidRPr="00993682">
              <w:rPr>
                <w:rFonts w:ascii="Calibri" w:hAnsi="Calibri" w:cs="Calibri"/>
                <w:iCs w:val="0"/>
                <w:szCs w:val="22"/>
              </w:rPr>
              <w:t>Veranstaltungen am gleichen Tag. Diese im selben Gebäudeteil abhalten und ggf. nicht mehr benötigte Heizstränge herunterfahren.</w:t>
            </w:r>
            <w:r>
              <w:rPr>
                <w:rFonts w:ascii="Calibri" w:hAnsi="Calibri" w:cs="Calibri"/>
                <w:iCs w:val="0"/>
                <w:szCs w:val="22"/>
              </w:rPr>
              <w:t>)</w:t>
            </w:r>
            <w:r>
              <w:rPr>
                <w:rFonts w:ascii="Calibri" w:hAnsi="Calibri" w:cs="Calibri"/>
                <w:iCs w:val="0"/>
                <w:szCs w:val="22"/>
              </w:rPr>
              <w:br/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Wer legt die Betriebstemperaturen fest, wer kontrolliert deren Einhaltung?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65C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29F6CEBB" w14:textId="05AEAD43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BA73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Verfügen die </w:t>
            </w:r>
            <w:r w:rsidRPr="007153D9">
              <w:rPr>
                <w:rFonts w:asciiTheme="minorHAnsi" w:hAnsiTheme="minorHAnsi" w:cstheme="minorHAnsi"/>
                <w:b/>
                <w:iCs w:val="0"/>
                <w:color w:val="auto"/>
              </w:rPr>
              <w:t>Heizkörper</w:t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 über (programmierbare) Thermostatventile?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2CF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62B698B9" w14:textId="7C15961F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A6A2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Sind die Thermostatventile richtig eingestellt (eventuell arretieren)?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15D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3A272F82" w14:textId="6AC68923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E56D" w14:textId="32C3DF29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Werden die Heizkörper regelmässig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(alle 2 Jahre) </w:t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entlüftet? 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5B8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6AE5DA35" w14:textId="7A73A579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6ED0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Sind Heizkörpernischen gedämmt? (falls nicht: evtl. Reflexionsfolie anbringen)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4D9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5001BE41" w14:textId="6E20CCAC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0962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Sind Radiatoren in ungenutzten Räumen ausgeschaltet? (eventuell auf Stufe 1 arretieren)?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2B0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2C8EB837" w14:textId="46CC4254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B2A8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proofErr w:type="spellStart"/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Boilertemperatur</w:t>
            </w:r>
            <w:proofErr w:type="spellEnd"/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? (50 – 55°C mit </w:t>
            </w:r>
            <w:proofErr w:type="spellStart"/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Legionellenschutz</w:t>
            </w:r>
            <w:proofErr w:type="spellEnd"/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, sonst 60° C)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FDE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32CA781F" w14:textId="0A088AFE" w:rsidTr="001D076A">
        <w:trPr>
          <w:trHeight w:val="340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E015" w14:textId="0B4534FF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>Ist das Gebäude grundsätzlich dicht oder gibt es dauerhaft undichte Stellen (</w:t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„Gebäudelöcher“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, </w:t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z.B. dauergekippte Fenster oder eine defekte Abzugsklappe in der Küche)?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856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67CE7351" w14:textId="70C56AA2" w:rsidTr="003729E3">
        <w:trPr>
          <w:trHeight w:val="385"/>
        </w:trPr>
        <w:tc>
          <w:tcPr>
            <w:tcW w:w="1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C3F5" w14:textId="1FB30031" w:rsidR="001D076A" w:rsidRPr="001B0789" w:rsidRDefault="001D076A" w:rsidP="001B0789">
            <w:pPr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Elektrische Geräte</w:t>
            </w:r>
          </w:p>
        </w:tc>
      </w:tr>
      <w:tr w:rsidR="001D076A" w:rsidRPr="0059431F" w14:paraId="163FCC6C" w14:textId="02C734FB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5D2" w14:textId="245FC7E4" w:rsidR="000B3DE0" w:rsidRPr="008E2E0E" w:rsidRDefault="000B3DE0" w:rsidP="008E2E0E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Können elektrische Leistungsspitzen verringert werden? EW-Rechnung anschauen oder nachfragen </w:t>
            </w:r>
            <w:r w:rsidR="00F427C0">
              <w:rPr>
                <w:rFonts w:asciiTheme="minorHAnsi" w:hAnsiTheme="minorHAnsi" w:cstheme="minorHAnsi"/>
                <w:iCs w:val="0"/>
                <w:color w:val="auto"/>
              </w:rPr>
              <w:t xml:space="preserve">  </w:t>
            </w: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>(ev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>entuell</w:t>
            </w: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 die Steuerung von grossen Verbrauchern anpassen)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051" w14:textId="77777777" w:rsidR="000B3DE0" w:rsidRPr="0059431F" w:rsidRDefault="000B3DE0" w:rsidP="001B0789">
            <w:pPr>
              <w:spacing w:line="276" w:lineRule="auto"/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44AB8113" w14:textId="432D9796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698" w14:textId="27631CB6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Gibt es Kühlschränke, die ausser Betrieb genommen werden können?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C72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64C374D7" w14:textId="46F363BF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ECE3" w14:textId="76FD71E9" w:rsidR="000B3DE0" w:rsidRPr="00AF7D3D" w:rsidRDefault="000B3DE0" w:rsidP="00AF7D3D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Gibt es einen Tiefkühler/Kühltruhe? Nötig? Das ganze Jahr? 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FAC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AF7D3D" w14:paraId="05AE693B" w14:textId="482796ED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0AA0" w14:textId="77777777" w:rsidR="000B3DE0" w:rsidRPr="007153D9" w:rsidRDefault="000B3DE0" w:rsidP="00AF7D3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Wird Heisswasser mit Wasserkochern zubereitet?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FCD" w14:textId="77777777" w:rsidR="000B3DE0" w:rsidRPr="007153D9" w:rsidRDefault="000B3DE0" w:rsidP="001B0789">
            <w:pPr>
              <w:spacing w:line="276" w:lineRule="auto"/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AF7D3D" w14:paraId="346D3565" w14:textId="53B34683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7AC64" w14:textId="0E1B09AC" w:rsidR="000B3DE0" w:rsidRPr="007153D9" w:rsidRDefault="000B3DE0" w:rsidP="00AF7D3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Sind Elektroboiler in Dauerbereitschaft? Eventuell mit Durchlauferhitzern austauschen.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3BB" w14:textId="77777777" w:rsidR="000B3DE0" w:rsidRPr="007153D9" w:rsidRDefault="000B3DE0" w:rsidP="001B0789">
            <w:pPr>
              <w:spacing w:line="276" w:lineRule="auto"/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70C9F99E" w14:textId="5E0FB1EB" w:rsidTr="001D076A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3EF4" w14:textId="3E4ED0F1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Bleiben PC, Drucker und Kopierer im Standby-Modus oder gibt es Kippschalter oder Zeitschaltuhren, mit denen alle elektrischen Geräte bei Nichtgebrauch ausgeschaltet werden? 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E19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5B40A31C" w14:textId="194AADA5" w:rsidTr="00A43AAA">
        <w:trPr>
          <w:trHeight w:val="170"/>
        </w:trPr>
        <w:tc>
          <w:tcPr>
            <w:tcW w:w="15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F44D02" w14:textId="48E8B48B" w:rsidR="001D076A" w:rsidRPr="001B0789" w:rsidRDefault="001D076A" w:rsidP="001B0789">
            <w:pPr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Beleuchtung</w:t>
            </w:r>
          </w:p>
        </w:tc>
      </w:tr>
      <w:tr w:rsidR="001D076A" w:rsidRPr="0059431F" w14:paraId="00AF3E9B" w14:textId="4262C589" w:rsidTr="001D076A">
        <w:trPr>
          <w:trHeight w:val="402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F141" w14:textId="77777777" w:rsidR="000B3DE0" w:rsidRPr="00A43A9B" w:rsidRDefault="000B3DE0" w:rsidP="00082ED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Brennt in Räumen ständig das Licht, obwohl es nur selten benötigt wird (Toiletten, Flur, Aussenanlage)?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186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443FCD76" w14:textId="55986A7D" w:rsidTr="001D076A">
        <w:trPr>
          <w:trHeight w:val="281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C321" w14:textId="0E56E714" w:rsidR="000B3DE0" w:rsidRPr="007153D9" w:rsidRDefault="000B3DE0" w:rsidP="00A662AD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276CDD">
              <w:rPr>
                <w:rFonts w:asciiTheme="minorHAnsi" w:hAnsiTheme="minorHAnsi" w:cstheme="minorHAnsi"/>
                <w:iCs w:val="0"/>
                <w:color w:val="auto"/>
              </w:rPr>
              <w:t xml:space="preserve"> Wo können Bewegungsmelder installiert werden?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3CC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21AF451E" w14:textId="6ACD0D40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0719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lastRenderedPageBreak/>
              <w:t>Kann man Lampen einzeln bedienen?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147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52CA3ABC" w14:textId="1B03B3E1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4D1D" w14:textId="3AAD81FF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>Sind in Bereichen mit Dauerbeleuchtung LED montiert?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ADD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239946D6" w14:textId="3C4D6141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3C1909" w14:textId="33F45384" w:rsidR="000B3DE0" w:rsidRPr="0059431F" w:rsidRDefault="000B3DE0" w:rsidP="00BC1A0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Bauliche Massnahmen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8E0E3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</w:p>
        </w:tc>
      </w:tr>
      <w:tr w:rsidR="001D076A" w:rsidRPr="0059431F" w14:paraId="79A1CEB7" w14:textId="693C0386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4E0B" w14:textId="77777777" w:rsidR="000B3DE0" w:rsidRPr="0059431F" w:rsidRDefault="000B3DE0" w:rsidP="00BC1A0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Isolationen: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4A8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</w:p>
        </w:tc>
      </w:tr>
      <w:tr w:rsidR="001D076A" w:rsidRPr="0059431F" w14:paraId="1D4D245D" w14:textId="75338827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30B3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Baujahr der Fenster? (bei Einfachverglasung </w:t>
            </w:r>
            <w:proofErr w:type="spellStart"/>
            <w:r w:rsidRPr="007153D9">
              <w:rPr>
                <w:rFonts w:asciiTheme="minorHAnsi" w:hAnsiTheme="minorHAnsi" w:cstheme="minorHAnsi"/>
                <w:bCs/>
                <w:iCs w:val="0"/>
                <w:color w:val="auto"/>
              </w:rPr>
              <w:t>eventl</w:t>
            </w:r>
            <w:proofErr w:type="spellEnd"/>
            <w:r w:rsidRPr="007153D9">
              <w:rPr>
                <w:rFonts w:asciiTheme="minorHAnsi" w:hAnsiTheme="minorHAnsi" w:cstheme="minorHAnsi"/>
                <w:bCs/>
                <w:iCs w:val="0"/>
                <w:color w:val="auto"/>
              </w:rPr>
              <w:t>. Folie anbringen?)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3F7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38D37A3F" w14:textId="58422914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B564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bCs/>
                <w:iCs w:val="0"/>
                <w:color w:val="auto"/>
              </w:rPr>
              <w:t>Türen und Fenster gute Dichtungsprofile?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72B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047A52D8" w14:textId="4FF1D288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9037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Estrichboden gedämmt? 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549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2B40495F" w14:textId="2EBF1939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D92C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b/>
                <w:iCs w:val="0"/>
                <w:color w:val="auto"/>
              </w:rPr>
              <w:t>Kellerdecke</w:t>
            </w:r>
            <w:r w:rsidRPr="007153D9">
              <w:rPr>
                <w:rFonts w:asciiTheme="minorHAnsi" w:hAnsiTheme="minorHAnsi" w:cstheme="minorHAnsi"/>
                <w:iCs w:val="0"/>
                <w:color w:val="auto"/>
              </w:rPr>
              <w:t xml:space="preserve"> gedämmt (gegen unbeheizt)?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918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/>
                <w:iCs w:val="0"/>
                <w:color w:val="auto"/>
              </w:rPr>
            </w:pPr>
          </w:p>
        </w:tc>
      </w:tr>
      <w:tr w:rsidR="001D076A" w:rsidRPr="0059431F" w14:paraId="5B5CFFD3" w14:textId="1CD21A1F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99ED" w14:textId="77777777" w:rsidR="000B3DE0" w:rsidRPr="007153D9" w:rsidRDefault="000B3DE0" w:rsidP="007153D9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7153D9">
              <w:rPr>
                <w:rFonts w:asciiTheme="minorHAnsi" w:hAnsiTheme="minorHAnsi" w:cstheme="minorHAnsi"/>
                <w:bCs/>
                <w:iCs w:val="0"/>
                <w:color w:val="auto"/>
              </w:rPr>
              <w:t>Feuchte, schimmlige Stellen?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1C8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3989A082" w14:textId="70A14C59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CF1C9E" w14:textId="77777777" w:rsidR="000B3DE0" w:rsidRPr="0059431F" w:rsidRDefault="000B3DE0" w:rsidP="009F3385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Sonstiges / Nutzerverhalten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AF2D5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</w:p>
        </w:tc>
      </w:tr>
      <w:tr w:rsidR="001D076A" w:rsidRPr="0059431F" w14:paraId="6705E81A" w14:textId="04F48ADA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7E89" w14:textId="77777777" w:rsidR="000B3DE0" w:rsidRPr="00353AB0" w:rsidRDefault="000B3DE0" w:rsidP="00353AB0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353AB0">
              <w:rPr>
                <w:rFonts w:asciiTheme="minorHAnsi" w:hAnsiTheme="minorHAnsi" w:cstheme="minorHAnsi"/>
                <w:iCs w:val="0"/>
                <w:color w:val="auto"/>
              </w:rPr>
              <w:t>Stehen Türen zu beheizten Räumen häufig offen, kann man Türschliesser montieren (Aussentüren)?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71E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D076A" w:rsidRPr="0059431F" w14:paraId="45EDBC1F" w14:textId="32981066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FA47" w14:textId="6A0DD365" w:rsidR="000B3DE0" w:rsidRPr="00353AB0" w:rsidRDefault="000B3DE0" w:rsidP="00353AB0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353AB0">
              <w:rPr>
                <w:rFonts w:asciiTheme="minorHAnsi" w:hAnsiTheme="minorHAnsi" w:cstheme="minorHAnsi"/>
                <w:bCs/>
                <w:iCs w:val="0"/>
                <w:color w:val="auto"/>
              </w:rPr>
              <w:t>Rinnen Toiletten</w:t>
            </w:r>
            <w:r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oder andere Wasseranschlüsse</w:t>
            </w:r>
            <w:r w:rsidRPr="00353AB0">
              <w:rPr>
                <w:rFonts w:asciiTheme="minorHAnsi" w:hAnsiTheme="minorHAnsi" w:cstheme="minorHAnsi"/>
                <w:bCs/>
                <w:iCs w:val="0"/>
                <w:color w:val="auto"/>
              </w:rPr>
              <w:t>?</w:t>
            </w: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8DB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2CC9E7BA" w14:textId="1A5EE6E8" w:rsidTr="001D076A">
        <w:trPr>
          <w:trHeight w:val="255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26F5" w14:textId="77777777" w:rsidR="000B3DE0" w:rsidRPr="0059431F" w:rsidRDefault="000B3DE0" w:rsidP="00E005C4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431F">
              <w:rPr>
                <w:rFonts w:asciiTheme="minorHAnsi" w:hAnsiTheme="minorHAnsi" w:cstheme="minorHAnsi"/>
                <w:szCs w:val="22"/>
              </w:rPr>
              <w:t>Sind Wasserbegrenzer montiert? WC und Armatur: ca.5-6 L/Min. | Dusche: ca. 8-12L/Min.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842"/>
              <w:gridCol w:w="1560"/>
              <w:gridCol w:w="1559"/>
            </w:tblGrid>
            <w:tr w:rsidR="000B3DE0" w:rsidRPr="0059431F" w14:paraId="2FB854A7" w14:textId="77777777" w:rsidTr="00BD76FE">
              <w:trPr>
                <w:trHeight w:val="226"/>
                <w:jc w:val="center"/>
              </w:trPr>
              <w:tc>
                <w:tcPr>
                  <w:tcW w:w="1101" w:type="dxa"/>
                  <w:shd w:val="clear" w:color="auto" w:fill="auto"/>
                </w:tcPr>
                <w:p w14:paraId="74C75F72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1FA58A3C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1-Liter-Messbecher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CB4DE5D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5-Liter-Eimer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C362F6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10-Liter-Eimer</w:t>
                  </w:r>
                </w:p>
              </w:tc>
            </w:tr>
            <w:tr w:rsidR="000B3DE0" w:rsidRPr="0059431F" w14:paraId="100814C5" w14:textId="77777777" w:rsidTr="00BD76FE">
              <w:trPr>
                <w:jc w:val="center"/>
              </w:trPr>
              <w:tc>
                <w:tcPr>
                  <w:tcW w:w="1101" w:type="dxa"/>
                  <w:shd w:val="clear" w:color="auto" w:fill="auto"/>
                </w:tcPr>
                <w:p w14:paraId="4D9469FA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Lavabos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1B27775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8 Sek.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9DA2F6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35 Sek.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881A0F1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70 Sek.</w:t>
                  </w:r>
                </w:p>
              </w:tc>
            </w:tr>
            <w:tr w:rsidR="000B3DE0" w:rsidRPr="0059431F" w14:paraId="0A03E6DC" w14:textId="77777777" w:rsidTr="00BD76FE">
              <w:trPr>
                <w:jc w:val="center"/>
              </w:trPr>
              <w:tc>
                <w:tcPr>
                  <w:tcW w:w="1101" w:type="dxa"/>
                  <w:shd w:val="clear" w:color="auto" w:fill="auto"/>
                </w:tcPr>
                <w:p w14:paraId="21118D87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Duschen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96F4438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C98D974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25 Sek.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EDB316D" w14:textId="77777777" w:rsidR="000B3DE0" w:rsidRPr="0059431F" w:rsidRDefault="000B3DE0" w:rsidP="00BD76FE">
                  <w:pPr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9431F">
                    <w:rPr>
                      <w:rFonts w:asciiTheme="minorHAnsi" w:hAnsiTheme="minorHAnsi" w:cstheme="minorHAnsi"/>
                      <w:szCs w:val="22"/>
                    </w:rPr>
                    <w:t>50 Sek.</w:t>
                  </w:r>
                </w:p>
              </w:tc>
            </w:tr>
          </w:tbl>
          <w:p w14:paraId="7B2A9CAF" w14:textId="77777777" w:rsidR="000B3DE0" w:rsidRPr="00BD76FE" w:rsidRDefault="000B3DE0" w:rsidP="00BD76FE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336" w14:textId="77777777" w:rsidR="000B3DE0" w:rsidRPr="0059431F" w:rsidRDefault="000B3DE0" w:rsidP="001B0789">
            <w:pPr>
              <w:spacing w:line="276" w:lineRule="auto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76A" w:rsidRPr="0059431F" w14:paraId="37A0C2CB" w14:textId="4671417F" w:rsidTr="001D076A">
        <w:trPr>
          <w:trHeight w:val="255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4B96" w14:textId="2F73BDC2" w:rsidR="000B3DE0" w:rsidRPr="00353AB0" w:rsidRDefault="000B3DE0" w:rsidP="00353AB0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353AB0">
              <w:rPr>
                <w:rFonts w:asciiTheme="minorHAnsi" w:hAnsiTheme="minorHAnsi" w:cstheme="minorHAnsi"/>
                <w:bCs/>
                <w:iCs w:val="0"/>
                <w:color w:val="auto"/>
              </w:rPr>
              <w:t>Beschaffenheit Dach (Ausbaumöglichkeit für PV / Solarthermie)</w:t>
            </w:r>
            <w:r>
              <w:rPr>
                <w:rFonts w:asciiTheme="minorHAnsi" w:hAnsiTheme="minorHAnsi" w:cstheme="minorHAnsi"/>
                <w:bCs/>
                <w:iCs w:val="0"/>
                <w:color w:val="auto"/>
              </w:rPr>
              <w:t>?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5B0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7DC2CF3C" w14:textId="5A0C4457" w:rsidTr="001D076A">
        <w:trPr>
          <w:trHeight w:val="255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9281" w14:textId="0134038D" w:rsidR="000B3DE0" w:rsidRPr="00353AB0" w:rsidRDefault="000B3DE0" w:rsidP="00353AB0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353AB0">
              <w:rPr>
                <w:rFonts w:asciiTheme="minorHAnsi" w:hAnsiTheme="minorHAnsi" w:cstheme="minorHAnsi"/>
                <w:bCs/>
                <w:iCs w:val="0"/>
                <w:color w:val="auto"/>
              </w:rPr>
              <w:t>Regenrinnen in Ordnung</w:t>
            </w:r>
            <w:r>
              <w:rPr>
                <w:rFonts w:asciiTheme="minorHAnsi" w:hAnsiTheme="minorHAnsi" w:cstheme="minorHAnsi"/>
                <w:bCs/>
                <w:iCs w:val="0"/>
                <w:color w:val="auto"/>
              </w:rPr>
              <w:t>?</w:t>
            </w:r>
            <w:r w:rsidRPr="00353AB0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&gt; Feuchteschäden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558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35637752" w14:textId="7DA641BA" w:rsidTr="001D076A">
        <w:trPr>
          <w:trHeight w:val="255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9522C4" w14:textId="77777777" w:rsidR="000B3DE0" w:rsidRPr="0059431F" w:rsidRDefault="000B3DE0" w:rsidP="0066336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Sicherheit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47CFF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</w:p>
        </w:tc>
      </w:tr>
      <w:tr w:rsidR="001D076A" w:rsidRPr="0059431F" w14:paraId="1DC4C7CB" w14:textId="0454FFCE" w:rsidTr="001D076A">
        <w:trPr>
          <w:trHeight w:val="255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13F7" w14:textId="2A9C17BB" w:rsidR="000B3DE0" w:rsidRPr="00353AB0" w:rsidRDefault="000B3DE0" w:rsidP="0066336A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353AB0">
              <w:rPr>
                <w:rFonts w:asciiTheme="minorHAnsi" w:hAnsiTheme="minorHAnsi" w:cstheme="minorHAnsi"/>
                <w:bCs/>
                <w:iCs w:val="0"/>
                <w:color w:val="auto"/>
              </w:rPr>
              <w:t>Putzmittel in Extraschrank, wenn Gefahrensymbol: Sicherheitsdatenblätter vorhanden?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69F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  <w:tr w:rsidR="001D076A" w:rsidRPr="0059431F" w14:paraId="2A5BC923" w14:textId="561F2500" w:rsidTr="001D076A">
        <w:trPr>
          <w:trHeight w:val="255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3666" w14:textId="036A8278" w:rsidR="000B3DE0" w:rsidRPr="00353AB0" w:rsidRDefault="000B3DE0" w:rsidP="0066336A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bCs/>
                <w:iCs w:val="0"/>
                <w:color w:val="auto"/>
              </w:rPr>
              <w:t>Reinigungs- oder Abwaschmittel mit Gefahrsymbol und allg. zugänglich: Betriebsanweisung vorhanden?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B41" w14:textId="77777777" w:rsidR="000B3DE0" w:rsidRPr="001B0789" w:rsidRDefault="000B3DE0" w:rsidP="001B0789">
            <w:pPr>
              <w:ind w:left="360"/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</w:tr>
    </w:tbl>
    <w:p w14:paraId="21318127" w14:textId="6375DABA" w:rsidR="00F53E73" w:rsidRDefault="00F53E73">
      <w:pPr>
        <w:rPr>
          <w:rFonts w:asciiTheme="minorHAnsi" w:hAnsiTheme="minorHAnsi" w:cstheme="minorHAnsi"/>
        </w:rPr>
      </w:pPr>
    </w:p>
    <w:p w14:paraId="3B54F6E0" w14:textId="77777777" w:rsidR="006030D7" w:rsidRPr="0059431F" w:rsidRDefault="006030D7">
      <w:pPr>
        <w:rPr>
          <w:rFonts w:asciiTheme="minorHAnsi" w:hAnsiTheme="minorHAnsi" w:cstheme="minorHAnsi"/>
        </w:rPr>
      </w:pP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3"/>
        <w:gridCol w:w="7654"/>
      </w:tblGrid>
      <w:tr w:rsidR="007550C0" w:rsidRPr="0059431F" w14:paraId="0EBE9B2D" w14:textId="37B80BD1" w:rsidTr="00F071CD">
        <w:trPr>
          <w:trHeight w:val="415"/>
        </w:trPr>
        <w:tc>
          <w:tcPr>
            <w:tcW w:w="15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AA351B" w14:textId="5ECE2C45" w:rsidR="007550C0" w:rsidRPr="0059431F" w:rsidRDefault="007550C0" w:rsidP="0012569A">
            <w:pPr>
              <w:spacing w:line="276" w:lineRule="auto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Heizung</w:t>
            </w:r>
          </w:p>
        </w:tc>
      </w:tr>
      <w:tr w:rsidR="007550C0" w:rsidRPr="0059431F" w14:paraId="434A7C26" w14:textId="53986D69" w:rsidTr="00C223BB">
        <w:trPr>
          <w:trHeight w:val="415"/>
        </w:trPr>
        <w:tc>
          <w:tcPr>
            <w:tcW w:w="15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AA2DA3" w14:textId="757F352D" w:rsidR="007550C0" w:rsidRPr="0059431F" w:rsidRDefault="007550C0" w:rsidP="0012569A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Bei </w:t>
            </w:r>
            <w:r w:rsidRPr="0059431F">
              <w:rPr>
                <w:rFonts w:asciiTheme="minorHAnsi" w:hAnsiTheme="minorHAnsi" w:cstheme="minorHAnsi"/>
                <w:b/>
                <w:iCs w:val="0"/>
                <w:color w:val="auto"/>
              </w:rPr>
              <w:t>Öl- oder Gasheizung:</w:t>
            </w: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Sich informieren auf </w:t>
            </w:r>
            <w:hyperlink r:id="rId11" w:history="1">
              <w:r w:rsidRPr="00F851D5">
                <w:rPr>
                  <w:rStyle w:val="Hyperlink"/>
                  <w:rFonts w:asciiTheme="minorHAnsi" w:hAnsiTheme="minorHAnsi" w:cstheme="minorHAnsi"/>
                  <w:iCs w:val="0"/>
                </w:rPr>
                <w:t>www.erneuerbarheizen.ch</w:t>
              </w:r>
            </w:hyperlink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und  </w:t>
            </w: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«Heizkompass für Hauswartinnen und Hauswarte»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dem Hauswart geben. </w:t>
            </w:r>
          </w:p>
        </w:tc>
      </w:tr>
      <w:tr w:rsidR="007550C0" w:rsidRPr="0059431F" w14:paraId="08D06383" w14:textId="198B62E0" w:rsidTr="00D316F8">
        <w:trPr>
          <w:trHeight w:val="415"/>
        </w:trPr>
        <w:tc>
          <w:tcPr>
            <w:tcW w:w="15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5CE9CB" w14:textId="23BE3EA6" w:rsidR="007550C0" w:rsidRDefault="007550C0" w:rsidP="0012569A">
            <w:pPr>
              <w:pStyle w:val="Standard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Zur Orientierung: In Wohnbauten soll d</w:t>
            </w:r>
            <w:r w:rsidRPr="0059431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ie Heizung 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dann</w:t>
            </w:r>
            <w:r w:rsidRPr="0059431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eingeschaltet werden, wenn die </w:t>
            </w:r>
            <w:proofErr w:type="spellStart"/>
            <w:r w:rsidRPr="0059431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Aussentemperatur</w:t>
            </w:r>
            <w:proofErr w:type="spellEnd"/>
            <w:r w:rsidRPr="0059431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um 21.00 Uhr während drei Tagen unter 12 °C liegt. </w:t>
            </w:r>
          </w:p>
        </w:tc>
      </w:tr>
      <w:tr w:rsidR="0012569A" w:rsidRPr="0059431F" w14:paraId="667C9EB0" w14:textId="0C4BA38A" w:rsidTr="007550C0">
        <w:trPr>
          <w:trHeight w:val="415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65BCD" w14:textId="782BEF0B" w:rsidR="00F013C1" w:rsidRPr="0059431F" w:rsidRDefault="00F013C1" w:rsidP="00EC5E73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Art der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>Wärmeerzeugung:</w:t>
            </w: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             </w:t>
            </w:r>
            <w:r w:rsidR="003C15F5">
              <w:rPr>
                <w:rFonts w:asciiTheme="minorHAnsi" w:hAnsiTheme="minorHAnsi" w:cstheme="minorHAnsi"/>
                <w:iCs w:val="0"/>
                <w:color w:val="auto"/>
              </w:rPr>
              <w:t xml:space="preserve">                    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         </w:t>
            </w:r>
            <w:r w:rsidRPr="0059431F">
              <w:rPr>
                <w:rFonts w:asciiTheme="minorHAnsi" w:hAnsiTheme="minorHAnsi" w:cstheme="minorHAnsi"/>
                <w:iCs w:val="0"/>
                <w:color w:val="auto"/>
              </w:rPr>
              <w:t>Baujahr: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DA86B" w14:textId="77777777" w:rsidR="00F013C1" w:rsidRPr="0059431F" w:rsidRDefault="00F013C1" w:rsidP="0012569A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22AAFC1A" w14:textId="45E5316E" w:rsidTr="007550C0">
        <w:trPr>
          <w:trHeight w:val="415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6B0D7" w14:textId="2D2C944D" w:rsidR="00F013C1" w:rsidRPr="00C93398" w:rsidRDefault="00F013C1" w:rsidP="00C9339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r w:rsidRPr="00C93398">
              <w:rPr>
                <w:rFonts w:asciiTheme="minorHAnsi" w:hAnsiTheme="minorHAnsi" w:cstheme="minorHAnsi"/>
                <w:iCs w:val="0"/>
                <w:color w:val="auto"/>
              </w:rPr>
              <w:t>Sind die Wartungsprotokolle der Heizung vorhanden?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62CEB" w14:textId="77777777" w:rsidR="00F013C1" w:rsidRPr="0012569A" w:rsidRDefault="00F013C1" w:rsidP="0012569A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281D4F80" w14:textId="40D15CFA" w:rsidTr="007550C0">
        <w:trPr>
          <w:trHeight w:val="415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8CB56" w14:textId="647FE55C" w:rsidR="00F013C1" w:rsidRPr="00311D4D" w:rsidRDefault="00F013C1" w:rsidP="00311D4D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  <w:r w:rsidRPr="00311D4D">
              <w:rPr>
                <w:rFonts w:asciiTheme="minorHAnsi" w:hAnsiTheme="minorHAnsi" w:cstheme="minorHAnsi"/>
                <w:iCs w:val="0"/>
                <w:color w:val="auto"/>
              </w:rPr>
              <w:t xml:space="preserve">Sind die Kaminfeger-Protokolle vorhanden? </w:t>
            </w:r>
            <w:r w:rsidRPr="00311D4D">
              <w:rPr>
                <w:rFonts w:asciiTheme="minorHAnsi" w:hAnsiTheme="minorHAnsi" w:cstheme="minorHAnsi"/>
                <w:iCs w:val="0"/>
                <w:color w:val="auto"/>
              </w:rPr>
              <w:br/>
              <w:t>(</w:t>
            </w:r>
            <w:r w:rsidRPr="00311D4D">
              <w:rPr>
                <w:rFonts w:ascii="Calibri" w:hAnsi="Calibri" w:cs="Calibri"/>
                <w:iCs w:val="0"/>
                <w:szCs w:val="22"/>
              </w:rPr>
              <w:t>Die Messungen werden bei den Ölfeuerungen alle 2 Jahre, bei Gasfeuerungen alle 4 Jahre wiederholt)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C5E0" w14:textId="77777777" w:rsidR="00F013C1" w:rsidRPr="0012569A" w:rsidRDefault="00F013C1" w:rsidP="0012569A">
            <w:pPr>
              <w:spacing w:line="276" w:lineRule="auto"/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27D6CA84" w14:textId="51127BD7" w:rsidTr="007550C0">
        <w:trPr>
          <w:trHeight w:val="340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B042" w14:textId="1357ABE3" w:rsidR="00F013C1" w:rsidRPr="00311D4D" w:rsidRDefault="00F013C1" w:rsidP="00311D4D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311D4D">
              <w:rPr>
                <w:rFonts w:asciiTheme="minorHAnsi" w:hAnsiTheme="minorHAnsi" w:cstheme="minorHAnsi"/>
                <w:iCs w:val="0"/>
                <w:color w:val="auto"/>
              </w:rPr>
              <w:t>Gibt es eine Heizungssteuerung mit Nachtabsenkung, Ferienabschaltung, Sommerabschaltung (inkl. Heizungspumpe)?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E22" w14:textId="77777777" w:rsidR="00F013C1" w:rsidRPr="0012569A" w:rsidRDefault="00F013C1" w:rsidP="0012569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5AFDBF18" w14:textId="7A943403" w:rsidTr="007550C0">
        <w:trPr>
          <w:trHeight w:val="340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EB10" w14:textId="2965F0F0" w:rsidR="00F013C1" w:rsidRPr="00311D4D" w:rsidRDefault="00F013C1" w:rsidP="00311D4D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311D4D">
              <w:rPr>
                <w:rFonts w:asciiTheme="minorHAnsi" w:hAnsiTheme="minorHAnsi" w:cstheme="minorHAnsi"/>
                <w:iCs w:val="0"/>
                <w:color w:val="auto"/>
              </w:rPr>
              <w:lastRenderedPageBreak/>
              <w:t>Sind die Heizungs- und Warmwasserleitungen gedämmt?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337" w14:textId="77777777" w:rsidR="00F013C1" w:rsidRPr="0012569A" w:rsidRDefault="00F013C1" w:rsidP="0012569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7AA44CCF" w14:textId="18A0FB9E" w:rsidTr="007550C0">
        <w:trPr>
          <w:trHeight w:val="340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74A8" w14:textId="494D3EBD" w:rsidR="00F013C1" w:rsidRPr="001E1B0A" w:rsidRDefault="00F013C1" w:rsidP="001E1B0A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1E1B0A">
              <w:rPr>
                <w:rFonts w:asciiTheme="minorHAnsi" w:hAnsiTheme="minorHAnsi" w:cstheme="minorHAnsi"/>
                <w:iCs w:val="0"/>
                <w:color w:val="auto"/>
              </w:rPr>
              <w:t xml:space="preserve">Wird die Zirkulationspumpe und Begleitheizung für </w:t>
            </w:r>
            <w:r w:rsidRPr="001E1B0A">
              <w:rPr>
                <w:rFonts w:asciiTheme="minorHAnsi" w:hAnsiTheme="minorHAnsi" w:cstheme="minorHAnsi"/>
                <w:b/>
                <w:iCs w:val="0"/>
                <w:color w:val="auto"/>
              </w:rPr>
              <w:t>Warmwasser</w:t>
            </w:r>
            <w:r w:rsidRPr="001E1B0A">
              <w:rPr>
                <w:rFonts w:asciiTheme="minorHAnsi" w:hAnsiTheme="minorHAnsi" w:cstheme="minorHAnsi"/>
                <w:iCs w:val="0"/>
                <w:color w:val="auto"/>
              </w:rPr>
              <w:t xml:space="preserve"> über eine Zeitschaltuhr geregelt?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93D" w14:textId="77777777" w:rsidR="00F013C1" w:rsidRPr="0012569A" w:rsidRDefault="00F013C1" w:rsidP="0012569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4E5B3982" w14:textId="7EE21430" w:rsidTr="007550C0">
        <w:trPr>
          <w:trHeight w:val="340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A41A" w14:textId="1FA0BE04" w:rsidR="00F013C1" w:rsidRPr="001E1B0A" w:rsidRDefault="00F013C1" w:rsidP="001E1B0A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1E1B0A">
              <w:rPr>
                <w:rFonts w:asciiTheme="minorHAnsi" w:hAnsiTheme="minorHAnsi" w:cstheme="minorHAnsi"/>
                <w:iCs w:val="0"/>
                <w:color w:val="auto"/>
              </w:rPr>
              <w:t xml:space="preserve">Laufen die </w:t>
            </w:r>
            <w:r w:rsidRPr="001E1B0A">
              <w:rPr>
                <w:rFonts w:asciiTheme="minorHAnsi" w:hAnsiTheme="minorHAnsi" w:cstheme="minorHAnsi"/>
                <w:b/>
                <w:iCs w:val="0"/>
                <w:color w:val="auto"/>
              </w:rPr>
              <w:t>Umwälzpumpen</w:t>
            </w:r>
            <w:r w:rsidRPr="001E1B0A">
              <w:rPr>
                <w:rFonts w:asciiTheme="minorHAnsi" w:hAnsiTheme="minorHAnsi" w:cstheme="minorHAnsi"/>
                <w:iCs w:val="0"/>
                <w:color w:val="auto"/>
              </w:rPr>
              <w:t xml:space="preserve"> auf höchster Stufe, ist das notwendig?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797" w14:textId="77777777" w:rsidR="00F013C1" w:rsidRPr="0012569A" w:rsidRDefault="00F013C1" w:rsidP="0012569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29DE8BCE" w14:textId="0F2B36F8" w:rsidTr="007550C0">
        <w:trPr>
          <w:trHeight w:val="340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5AF" w14:textId="1A829FEA" w:rsidR="00F013C1" w:rsidRPr="001E1B0A" w:rsidRDefault="00F013C1" w:rsidP="001E1B0A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1E1B0A">
              <w:rPr>
                <w:rFonts w:asciiTheme="minorHAnsi" w:hAnsiTheme="minorHAnsi" w:cstheme="minorHAnsi"/>
                <w:iCs w:val="0"/>
                <w:color w:val="auto"/>
              </w:rPr>
              <w:t>Witterungsfühler richtig platziert (witterungsgeschützt im Norden)? Wenn nein, Umbau veranlassen.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564" w14:textId="77777777" w:rsidR="00F013C1" w:rsidRPr="0012569A" w:rsidRDefault="00F013C1" w:rsidP="0012569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12569A" w:rsidRPr="0059431F" w14:paraId="54E4455C" w14:textId="7FA4C003" w:rsidTr="007550C0">
        <w:trPr>
          <w:trHeight w:val="340"/>
        </w:trPr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9609" w14:textId="77777777" w:rsidR="00F013C1" w:rsidRDefault="00F013C1" w:rsidP="000E2720">
            <w:pPr>
              <w:rPr>
                <w:rFonts w:asciiTheme="minorHAnsi" w:hAnsiTheme="minorHAnsi" w:cstheme="minorHAnsi"/>
                <w:b/>
                <w:iCs w:val="0"/>
                <w:color w:val="auto"/>
              </w:rPr>
            </w:pPr>
            <w:r w:rsidRPr="0059431F">
              <w:rPr>
                <w:rFonts w:asciiTheme="minorHAnsi" w:hAnsiTheme="minorHAnsi" w:cstheme="minorHAnsi"/>
                <w:b/>
                <w:iCs w:val="0"/>
                <w:color w:val="auto"/>
              </w:rPr>
              <w:t xml:space="preserve">Lüftungsanlagen: </w:t>
            </w:r>
          </w:p>
          <w:p w14:paraId="59A61E46" w14:textId="49DDD0ED" w:rsidR="00F013C1" w:rsidRPr="001E1B0A" w:rsidRDefault="00F013C1" w:rsidP="001E1B0A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iCs w:val="0"/>
                <w:color w:val="auto"/>
              </w:rPr>
            </w:pPr>
            <w:r w:rsidRPr="001E1B0A">
              <w:rPr>
                <w:rFonts w:asciiTheme="minorHAnsi" w:hAnsiTheme="minorHAnsi" w:cstheme="minorHAnsi"/>
                <w:iCs w:val="0"/>
                <w:color w:val="auto"/>
              </w:rPr>
              <w:t>Gibt es eine Lüftung? Wann läuft sie? (ev. mit Wärmerückgewinnung ausrüsten)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43B" w14:textId="77777777" w:rsidR="00F013C1" w:rsidRPr="0059431F" w:rsidRDefault="00F013C1" w:rsidP="0012569A">
            <w:pPr>
              <w:rPr>
                <w:rFonts w:asciiTheme="minorHAnsi" w:hAnsiTheme="minorHAnsi" w:cstheme="minorHAnsi"/>
                <w:b/>
                <w:iCs w:val="0"/>
                <w:color w:val="auto"/>
              </w:rPr>
            </w:pPr>
          </w:p>
        </w:tc>
      </w:tr>
    </w:tbl>
    <w:p w14:paraId="5445C3C5" w14:textId="77777777" w:rsidR="00892BFE" w:rsidRPr="0059431F" w:rsidRDefault="00892BFE" w:rsidP="00D01797">
      <w:pPr>
        <w:rPr>
          <w:rFonts w:asciiTheme="minorHAnsi" w:hAnsiTheme="minorHAnsi" w:cstheme="minorHAnsi"/>
          <w:sz w:val="12"/>
        </w:rPr>
      </w:pPr>
    </w:p>
    <w:p w14:paraId="7DCA3C04" w14:textId="77777777" w:rsidR="00CD449D" w:rsidRDefault="00CD449D" w:rsidP="00D01797">
      <w:pPr>
        <w:rPr>
          <w:rFonts w:asciiTheme="minorHAnsi" w:hAnsiTheme="minorHAnsi" w:cstheme="minorHAnsi"/>
          <w:b/>
          <w:bCs/>
          <w:szCs w:val="24"/>
        </w:rPr>
      </w:pPr>
    </w:p>
    <w:p w14:paraId="6E912BD8" w14:textId="0548F54C" w:rsidR="00892BFE" w:rsidRPr="00DC692D" w:rsidRDefault="008E2D62" w:rsidP="00D01797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Weitere </w:t>
      </w:r>
      <w:r w:rsidR="00BC4BE2" w:rsidRPr="00DC692D">
        <w:rPr>
          <w:rFonts w:asciiTheme="minorHAnsi" w:hAnsiTheme="minorHAnsi" w:cstheme="minorHAnsi"/>
          <w:b/>
          <w:bCs/>
          <w:szCs w:val="24"/>
        </w:rPr>
        <w:t xml:space="preserve">Notizen während der Begehung </w:t>
      </w:r>
    </w:p>
    <w:p w14:paraId="524BF2E1" w14:textId="77777777" w:rsidR="00892BFE" w:rsidRPr="0059431F" w:rsidRDefault="00892BFE" w:rsidP="00D01797">
      <w:pPr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6009"/>
        <w:gridCol w:w="7654"/>
      </w:tblGrid>
      <w:tr w:rsidR="00BC4BE2" w:rsidRPr="0059431F" w14:paraId="57C1C730" w14:textId="77777777" w:rsidTr="003C15F5">
        <w:tc>
          <w:tcPr>
            <w:tcW w:w="1783" w:type="dxa"/>
            <w:shd w:val="clear" w:color="auto" w:fill="auto"/>
          </w:tcPr>
          <w:p w14:paraId="46B193DB" w14:textId="4BD9CDD5" w:rsidR="00BC4BE2" w:rsidRPr="008A74B3" w:rsidRDefault="00BC4BE2" w:rsidP="00D0179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A74B3">
              <w:rPr>
                <w:rFonts w:asciiTheme="minorHAnsi" w:hAnsiTheme="minorHAnsi" w:cstheme="minorHAnsi"/>
                <w:b/>
                <w:szCs w:val="24"/>
              </w:rPr>
              <w:t>Raum</w:t>
            </w:r>
          </w:p>
        </w:tc>
        <w:tc>
          <w:tcPr>
            <w:tcW w:w="6009" w:type="dxa"/>
            <w:shd w:val="clear" w:color="auto" w:fill="auto"/>
          </w:tcPr>
          <w:p w14:paraId="2582048A" w14:textId="6C62027B" w:rsidR="00BC4BE2" w:rsidRPr="008A74B3" w:rsidRDefault="00C52DEE" w:rsidP="00D0179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A74B3">
              <w:rPr>
                <w:rFonts w:asciiTheme="minorHAnsi" w:hAnsiTheme="minorHAnsi" w:cstheme="minorHAnsi"/>
                <w:b/>
                <w:szCs w:val="24"/>
              </w:rPr>
              <w:t>Beobachtung</w:t>
            </w:r>
            <w:r w:rsidR="00B02D3E" w:rsidRPr="008A74B3">
              <w:rPr>
                <w:rFonts w:asciiTheme="minorHAnsi" w:hAnsiTheme="minorHAnsi" w:cstheme="minorHAnsi"/>
                <w:b/>
                <w:szCs w:val="24"/>
              </w:rPr>
              <w:t xml:space="preserve"> / Frage-Nr.</w:t>
            </w:r>
          </w:p>
        </w:tc>
        <w:tc>
          <w:tcPr>
            <w:tcW w:w="7654" w:type="dxa"/>
            <w:shd w:val="clear" w:color="auto" w:fill="auto"/>
          </w:tcPr>
          <w:p w14:paraId="07F4DCA8" w14:textId="77777777" w:rsidR="00BC4BE2" w:rsidRPr="008A74B3" w:rsidRDefault="00BC4BE2" w:rsidP="00D0179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A74B3">
              <w:rPr>
                <w:rFonts w:asciiTheme="minorHAnsi" w:hAnsiTheme="minorHAnsi" w:cstheme="minorHAnsi"/>
                <w:b/>
                <w:szCs w:val="24"/>
              </w:rPr>
              <w:t>Verbesserungsvorschlag / Bemerkung</w:t>
            </w:r>
          </w:p>
        </w:tc>
      </w:tr>
      <w:tr w:rsidR="00BC4BE2" w:rsidRPr="0059431F" w14:paraId="5BF532FF" w14:textId="77777777" w:rsidTr="003C15F5">
        <w:tc>
          <w:tcPr>
            <w:tcW w:w="1783" w:type="dxa"/>
            <w:shd w:val="clear" w:color="auto" w:fill="auto"/>
          </w:tcPr>
          <w:p w14:paraId="40035215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0BAB5" w14:textId="77777777" w:rsidR="00CA3553" w:rsidRPr="0059431F" w:rsidRDefault="00CA3553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31B78BBE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6978D7A1" w14:textId="77777777" w:rsidR="00CA3553" w:rsidRPr="0059431F" w:rsidRDefault="00CA3553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444CAA66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68B255F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1C991C88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8E8568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53138631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4C31E2B8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30D39A9D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0DF56D8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1E64086C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2F0FEAF5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10B574BA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C4BAE22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78830131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7EA3E84E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7113E6B4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38676A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352B2C40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242E6617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230F4C69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CF319A2" w14:textId="77777777" w:rsidR="00BC4BE2" w:rsidRPr="0059431F" w:rsidRDefault="00BC4BE2" w:rsidP="00D017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4EAB5AB5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544D6944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38CC43A0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0F4B1683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6F54C636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1EC3B7A9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55698311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BD6179D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1ACCE97F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22450034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4C2584A9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65F22F5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45A08DE8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09274AA9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4367F48F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061DF083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BE2" w:rsidRPr="0059431F" w14:paraId="5EAE0E44" w14:textId="77777777" w:rsidTr="003C15F5">
        <w:trPr>
          <w:trHeight w:val="567"/>
        </w:trPr>
        <w:tc>
          <w:tcPr>
            <w:tcW w:w="1783" w:type="dxa"/>
            <w:shd w:val="clear" w:color="auto" w:fill="auto"/>
          </w:tcPr>
          <w:p w14:paraId="3B70DF96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14:paraId="743E6351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87514DD" w14:textId="77777777" w:rsidR="00BC4BE2" w:rsidRPr="0059431F" w:rsidRDefault="00BC4BE2" w:rsidP="00D700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882C80" w14:textId="46C40F0B" w:rsidR="0068614C" w:rsidRPr="00074CEB" w:rsidRDefault="0068614C" w:rsidP="00BE7DC3">
      <w:pPr>
        <w:rPr>
          <w:rFonts w:asciiTheme="minorHAnsi" w:hAnsiTheme="minorHAnsi" w:cstheme="minorHAnsi"/>
          <w:sz w:val="13"/>
        </w:rPr>
      </w:pPr>
    </w:p>
    <w:sectPr w:rsidR="0068614C" w:rsidRPr="00074CEB" w:rsidSect="000D76B7"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1" w:bottom="720" w:left="576" w:header="284" w:footer="2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480E" w14:textId="77777777" w:rsidR="0050030E" w:rsidRDefault="0050030E">
      <w:r>
        <w:separator/>
      </w:r>
    </w:p>
  </w:endnote>
  <w:endnote w:type="continuationSeparator" w:id="0">
    <w:p w14:paraId="2BDB1DC2" w14:textId="77777777" w:rsidR="0050030E" w:rsidRDefault="0050030E">
      <w:r>
        <w:continuationSeparator/>
      </w:r>
    </w:p>
  </w:endnote>
  <w:endnote w:type="continuationNotice" w:id="1">
    <w:p w14:paraId="047EA7C3" w14:textId="77777777" w:rsidR="0050030E" w:rsidRDefault="0050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17578594"/>
      <w:docPartObj>
        <w:docPartGallery w:val="Page Numbers (Bottom of Page)"/>
        <w:docPartUnique/>
      </w:docPartObj>
    </w:sdtPr>
    <w:sdtContent>
      <w:p w14:paraId="7288EF0C" w14:textId="205485EF" w:rsidR="0029200F" w:rsidRDefault="0029200F" w:rsidP="00CA7EF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7511EAA" w14:textId="77777777" w:rsidR="0029200F" w:rsidRDefault="0029200F" w:rsidP="002920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95190971"/>
      <w:docPartObj>
        <w:docPartGallery w:val="Page Numbers (Bottom of Page)"/>
        <w:docPartUnique/>
      </w:docPartObj>
    </w:sdtPr>
    <w:sdtContent>
      <w:p w14:paraId="05A01912" w14:textId="363220BE" w:rsidR="0029200F" w:rsidRDefault="0029200F" w:rsidP="00CA7EF0">
        <w:pPr>
          <w:pStyle w:val="Fuzeile"/>
          <w:framePr w:wrap="none" w:vAnchor="text" w:hAnchor="margin" w:xAlign="right" w:y="1"/>
          <w:rPr>
            <w:rStyle w:val="Seitenzahl"/>
          </w:rPr>
        </w:pPr>
        <w:r w:rsidRPr="0029200F">
          <w:rPr>
            <w:rStyle w:val="Seitenzahl"/>
            <w:sz w:val="18"/>
            <w:szCs w:val="18"/>
          </w:rPr>
          <w:fldChar w:fldCharType="begin"/>
        </w:r>
        <w:r w:rsidRPr="0029200F">
          <w:rPr>
            <w:rStyle w:val="Seitenzahl"/>
            <w:sz w:val="18"/>
            <w:szCs w:val="18"/>
          </w:rPr>
          <w:instrText xml:space="preserve"> PAGE </w:instrText>
        </w:r>
        <w:r w:rsidRPr="0029200F">
          <w:rPr>
            <w:rStyle w:val="Seitenzahl"/>
            <w:sz w:val="18"/>
            <w:szCs w:val="18"/>
          </w:rPr>
          <w:fldChar w:fldCharType="separate"/>
        </w:r>
        <w:r w:rsidRPr="0029200F">
          <w:rPr>
            <w:rStyle w:val="Seitenzahl"/>
            <w:noProof/>
            <w:sz w:val="18"/>
            <w:szCs w:val="18"/>
          </w:rPr>
          <w:t>3</w:t>
        </w:r>
        <w:r w:rsidRPr="0029200F">
          <w:rPr>
            <w:rStyle w:val="Seitenzahl"/>
            <w:sz w:val="18"/>
            <w:szCs w:val="18"/>
          </w:rPr>
          <w:fldChar w:fldCharType="end"/>
        </w:r>
      </w:p>
    </w:sdtContent>
  </w:sdt>
  <w:p w14:paraId="6F0F1173" w14:textId="44A94740" w:rsidR="000D3EDC" w:rsidRPr="00DB5CEE" w:rsidRDefault="0029200F" w:rsidP="0029200F">
    <w:pPr>
      <w:pBdr>
        <w:top w:val="single" w:sz="4" w:space="1" w:color="auto"/>
      </w:pBdr>
      <w:tabs>
        <w:tab w:val="right" w:pos="10466"/>
      </w:tabs>
      <w:ind w:right="360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Checkliste </w:t>
    </w:r>
    <w:r w:rsidR="00BC4BE2" w:rsidRPr="00DB5CEE">
      <w:rPr>
        <w:rFonts w:asciiTheme="minorHAnsi" w:hAnsiTheme="minorHAnsi" w:cstheme="minorHAnsi"/>
        <w:sz w:val="16"/>
      </w:rPr>
      <w:t xml:space="preserve"> zum UMS Grüner Güggel  </w:t>
    </w:r>
    <w:r w:rsidR="00BC4BE2" w:rsidRPr="00DB5CEE">
      <w:rPr>
        <w:rFonts w:asciiTheme="minorHAnsi" w:hAnsiTheme="minorHAnsi" w:cstheme="minorHAnsi"/>
        <w:sz w:val="16"/>
      </w:rPr>
      <w:tab/>
      <w:t xml:space="preserve">Zertifizierungsstelle </w:t>
    </w:r>
    <w:proofErr w:type="spellStart"/>
    <w:r w:rsidR="00BC4BE2" w:rsidRPr="00DB5CEE">
      <w:rPr>
        <w:rFonts w:asciiTheme="minorHAnsi" w:hAnsiTheme="minorHAnsi" w:cstheme="minorHAnsi"/>
        <w:sz w:val="16"/>
      </w:rPr>
      <w:t>oeku</w:t>
    </w:r>
    <w:proofErr w:type="spellEnd"/>
    <w:r w:rsidR="00BC4BE2" w:rsidRPr="00DB5CEE">
      <w:rPr>
        <w:rFonts w:asciiTheme="minorHAnsi" w:hAnsiTheme="minorHAnsi" w:cstheme="minorHAnsi"/>
        <w:sz w:val="16"/>
      </w:rPr>
      <w:t xml:space="preserve"> Kirche</w:t>
    </w:r>
    <w:r w:rsidR="00BF2CD5">
      <w:rPr>
        <w:rFonts w:asciiTheme="minorHAnsi" w:hAnsiTheme="minorHAnsi" w:cstheme="minorHAnsi"/>
        <w:sz w:val="16"/>
      </w:rPr>
      <w:t>n für die</w:t>
    </w:r>
    <w:r w:rsidR="00BC4BE2" w:rsidRPr="00DB5CEE">
      <w:rPr>
        <w:rFonts w:asciiTheme="minorHAnsi" w:hAnsiTheme="minorHAnsi" w:cstheme="minorHAnsi"/>
        <w:sz w:val="16"/>
      </w:rPr>
      <w:t xml:space="preserve"> Umwelt</w:t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3082363"/>
      <w:docPartObj>
        <w:docPartGallery w:val="Page Numbers (Bottom of Page)"/>
        <w:docPartUnique/>
      </w:docPartObj>
    </w:sdtPr>
    <w:sdtContent>
      <w:p w14:paraId="53C14E1D" w14:textId="3E4C7A35" w:rsidR="00BE6240" w:rsidRDefault="00BE6240" w:rsidP="00CA7EF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50EC368" w14:textId="77777777" w:rsidR="00BE6240" w:rsidRDefault="00BE6240" w:rsidP="00BE624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A7E5" w14:textId="77777777" w:rsidR="0050030E" w:rsidRDefault="0050030E">
      <w:r>
        <w:separator/>
      </w:r>
    </w:p>
  </w:footnote>
  <w:footnote w:type="continuationSeparator" w:id="0">
    <w:p w14:paraId="737FABB3" w14:textId="77777777" w:rsidR="0050030E" w:rsidRDefault="0050030E">
      <w:r>
        <w:continuationSeparator/>
      </w:r>
    </w:p>
  </w:footnote>
  <w:footnote w:type="continuationNotice" w:id="1">
    <w:p w14:paraId="68360959" w14:textId="77777777" w:rsidR="0050030E" w:rsidRDefault="00500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51"/>
    </w:tblGrid>
    <w:tr w:rsidR="00606799" w:rsidRPr="009F1CBA" w14:paraId="7666039F" w14:textId="77777777" w:rsidTr="00606799">
      <w:trPr>
        <w:trHeight w:val="464"/>
      </w:trPr>
      <w:tc>
        <w:tcPr>
          <w:tcW w:w="15451" w:type="dxa"/>
        </w:tcPr>
        <w:p w14:paraId="7162CD2C" w14:textId="2F09E4B3" w:rsidR="00672EED" w:rsidRPr="009F1CBA" w:rsidRDefault="00606799" w:rsidP="00316ACB">
          <w:pPr>
            <w:spacing w:before="600" w:after="200" w:line="276" w:lineRule="auto"/>
            <w:ind w:right="-907"/>
            <w:rPr>
              <w:rFonts w:ascii="ITC Officina Sans Book" w:eastAsia="Calibri" w:hAnsi="ITC Officina Sans Book"/>
              <w:b/>
              <w:iCs w:val="0"/>
              <w:color w:val="76923C"/>
              <w:sz w:val="28"/>
              <w:szCs w:val="22"/>
              <w:lang w:eastAsia="en-US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5DB96B8B" wp14:editId="1095D5A0">
                <wp:simplePos x="0" y="0"/>
                <wp:positionH relativeFrom="column">
                  <wp:posOffset>9169400</wp:posOffset>
                </wp:positionH>
                <wp:positionV relativeFrom="paragraph">
                  <wp:posOffset>149387</wp:posOffset>
                </wp:positionV>
                <wp:extent cx="676275" cy="624205"/>
                <wp:effectExtent l="0" t="0" r="0" b="0"/>
                <wp:wrapNone/>
                <wp:docPr id="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72EED" w:rsidRPr="00D70F55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Checkliste für </w:t>
          </w:r>
          <w:r w:rsidR="007344C4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die Begehung </w:t>
          </w:r>
          <w:r w:rsidR="006348AF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von kirchlichen</w:t>
          </w:r>
          <w:r w:rsidR="007344C4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 Gebäude</w:t>
          </w:r>
          <w:r w:rsidR="006348AF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n</w:t>
          </w:r>
          <w:r w:rsidR="00D062A3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 (4</w:t>
          </w:r>
          <w:r w:rsidR="00E05512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C</w:t>
          </w:r>
          <w:r w:rsidR="00D062A3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)</w:t>
          </w:r>
        </w:p>
      </w:tc>
    </w:tr>
  </w:tbl>
  <w:p w14:paraId="42A5E7AB" w14:textId="30D021FE" w:rsidR="00AA3B47" w:rsidRPr="00AA3B47" w:rsidRDefault="00AA3B47" w:rsidP="00AA3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A6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1B94"/>
    <w:multiLevelType w:val="hybridMultilevel"/>
    <w:tmpl w:val="5568EC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BC6"/>
    <w:multiLevelType w:val="hybridMultilevel"/>
    <w:tmpl w:val="98602EEC"/>
    <w:lvl w:ilvl="0" w:tplc="81E0D2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665"/>
    <w:multiLevelType w:val="hybridMultilevel"/>
    <w:tmpl w:val="F07697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5214F"/>
    <w:multiLevelType w:val="hybridMultilevel"/>
    <w:tmpl w:val="FAECD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C6ACC"/>
    <w:multiLevelType w:val="hybridMultilevel"/>
    <w:tmpl w:val="D228DF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E20FD"/>
    <w:multiLevelType w:val="multilevel"/>
    <w:tmpl w:val="754C7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A7405"/>
    <w:multiLevelType w:val="hybridMultilevel"/>
    <w:tmpl w:val="8398F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63BE"/>
    <w:multiLevelType w:val="hybridMultilevel"/>
    <w:tmpl w:val="86CCC6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074A0"/>
    <w:multiLevelType w:val="hybridMultilevel"/>
    <w:tmpl w:val="A9548F60"/>
    <w:lvl w:ilvl="0" w:tplc="81E0D28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FD5FEF"/>
    <w:multiLevelType w:val="hybridMultilevel"/>
    <w:tmpl w:val="3E5E0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6CC3"/>
    <w:multiLevelType w:val="hybridMultilevel"/>
    <w:tmpl w:val="9356C610"/>
    <w:lvl w:ilvl="0" w:tplc="F75C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B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C9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6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7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6A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EC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B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A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05EDD"/>
    <w:multiLevelType w:val="hybridMultilevel"/>
    <w:tmpl w:val="0D723C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24B5"/>
    <w:multiLevelType w:val="hybridMultilevel"/>
    <w:tmpl w:val="FF2A7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5768D"/>
    <w:multiLevelType w:val="hybridMultilevel"/>
    <w:tmpl w:val="9B660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6E1E"/>
    <w:multiLevelType w:val="hybridMultilevel"/>
    <w:tmpl w:val="74B4A6AE"/>
    <w:lvl w:ilvl="0" w:tplc="CCAA2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162743">
    <w:abstractNumId w:val="0"/>
  </w:num>
  <w:num w:numId="2" w16cid:durableId="1231233527">
    <w:abstractNumId w:val="5"/>
  </w:num>
  <w:num w:numId="3" w16cid:durableId="1300381849">
    <w:abstractNumId w:val="11"/>
  </w:num>
  <w:num w:numId="4" w16cid:durableId="1102921614">
    <w:abstractNumId w:val="15"/>
  </w:num>
  <w:num w:numId="5" w16cid:durableId="1448430275">
    <w:abstractNumId w:val="12"/>
  </w:num>
  <w:num w:numId="6" w16cid:durableId="883101137">
    <w:abstractNumId w:val="1"/>
  </w:num>
  <w:num w:numId="7" w16cid:durableId="2095275046">
    <w:abstractNumId w:val="4"/>
  </w:num>
  <w:num w:numId="8" w16cid:durableId="180512065">
    <w:abstractNumId w:val="14"/>
  </w:num>
  <w:num w:numId="9" w16cid:durableId="1648514486">
    <w:abstractNumId w:val="7"/>
  </w:num>
  <w:num w:numId="10" w16cid:durableId="1777292690">
    <w:abstractNumId w:val="6"/>
  </w:num>
  <w:num w:numId="11" w16cid:durableId="858928803">
    <w:abstractNumId w:val="8"/>
  </w:num>
  <w:num w:numId="12" w16cid:durableId="148248980">
    <w:abstractNumId w:val="3"/>
  </w:num>
  <w:num w:numId="13" w16cid:durableId="1346133475">
    <w:abstractNumId w:val="10"/>
  </w:num>
  <w:num w:numId="14" w16cid:durableId="48119654">
    <w:abstractNumId w:val="9"/>
  </w:num>
  <w:num w:numId="15" w16cid:durableId="1104113936">
    <w:abstractNumId w:val="2"/>
  </w:num>
  <w:num w:numId="16" w16cid:durableId="158626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4"/>
    <w:rsid w:val="00022862"/>
    <w:rsid w:val="00023843"/>
    <w:rsid w:val="00032F6A"/>
    <w:rsid w:val="00037FBC"/>
    <w:rsid w:val="000456EA"/>
    <w:rsid w:val="00062BE3"/>
    <w:rsid w:val="00070440"/>
    <w:rsid w:val="00074CEB"/>
    <w:rsid w:val="00076CB2"/>
    <w:rsid w:val="00082EDA"/>
    <w:rsid w:val="0009141C"/>
    <w:rsid w:val="00097F7F"/>
    <w:rsid w:val="000A1C4F"/>
    <w:rsid w:val="000A3BE1"/>
    <w:rsid w:val="000B3DE0"/>
    <w:rsid w:val="000C6748"/>
    <w:rsid w:val="000D3EDC"/>
    <w:rsid w:val="000D76B7"/>
    <w:rsid w:val="000D76F1"/>
    <w:rsid w:val="000E0EA2"/>
    <w:rsid w:val="000E2720"/>
    <w:rsid w:val="000E55F9"/>
    <w:rsid w:val="00104BD8"/>
    <w:rsid w:val="0012194B"/>
    <w:rsid w:val="0012569A"/>
    <w:rsid w:val="001813EF"/>
    <w:rsid w:val="001879D6"/>
    <w:rsid w:val="001A57AB"/>
    <w:rsid w:val="001B0789"/>
    <w:rsid w:val="001B2519"/>
    <w:rsid w:val="001B7463"/>
    <w:rsid w:val="001C15AE"/>
    <w:rsid w:val="001D076A"/>
    <w:rsid w:val="001D7784"/>
    <w:rsid w:val="001E1B0A"/>
    <w:rsid w:val="001F70F1"/>
    <w:rsid w:val="001F7805"/>
    <w:rsid w:val="00201211"/>
    <w:rsid w:val="00215880"/>
    <w:rsid w:val="0021738D"/>
    <w:rsid w:val="00245028"/>
    <w:rsid w:val="00255F5B"/>
    <w:rsid w:val="00256872"/>
    <w:rsid w:val="00260D26"/>
    <w:rsid w:val="00270A1B"/>
    <w:rsid w:val="002721DD"/>
    <w:rsid w:val="0029200F"/>
    <w:rsid w:val="002932F0"/>
    <w:rsid w:val="00311D4D"/>
    <w:rsid w:val="00316ACB"/>
    <w:rsid w:val="00331D21"/>
    <w:rsid w:val="00353AB0"/>
    <w:rsid w:val="003662FE"/>
    <w:rsid w:val="00384B1D"/>
    <w:rsid w:val="00387EED"/>
    <w:rsid w:val="00390C3F"/>
    <w:rsid w:val="003C15F5"/>
    <w:rsid w:val="003D22F4"/>
    <w:rsid w:val="003E3E93"/>
    <w:rsid w:val="00401CDA"/>
    <w:rsid w:val="00406F54"/>
    <w:rsid w:val="00414A43"/>
    <w:rsid w:val="0042049D"/>
    <w:rsid w:val="004320F1"/>
    <w:rsid w:val="00447B15"/>
    <w:rsid w:val="004605A0"/>
    <w:rsid w:val="0046167A"/>
    <w:rsid w:val="00484ED3"/>
    <w:rsid w:val="004926D7"/>
    <w:rsid w:val="004A26D5"/>
    <w:rsid w:val="0050030E"/>
    <w:rsid w:val="00505ED6"/>
    <w:rsid w:val="00525F9F"/>
    <w:rsid w:val="0053091B"/>
    <w:rsid w:val="00551B69"/>
    <w:rsid w:val="005545BA"/>
    <w:rsid w:val="0056303C"/>
    <w:rsid w:val="005716A2"/>
    <w:rsid w:val="00573F54"/>
    <w:rsid w:val="00587C54"/>
    <w:rsid w:val="00592FD9"/>
    <w:rsid w:val="0059431F"/>
    <w:rsid w:val="00596222"/>
    <w:rsid w:val="005B050E"/>
    <w:rsid w:val="005B1B20"/>
    <w:rsid w:val="005B54BC"/>
    <w:rsid w:val="005B6CB7"/>
    <w:rsid w:val="005D3965"/>
    <w:rsid w:val="005E08D7"/>
    <w:rsid w:val="005E5B0B"/>
    <w:rsid w:val="005F60A2"/>
    <w:rsid w:val="006030D7"/>
    <w:rsid w:val="00606799"/>
    <w:rsid w:val="006142C2"/>
    <w:rsid w:val="006348AF"/>
    <w:rsid w:val="0065398D"/>
    <w:rsid w:val="0066336A"/>
    <w:rsid w:val="00672EED"/>
    <w:rsid w:val="0068614C"/>
    <w:rsid w:val="00694E4A"/>
    <w:rsid w:val="006E4B23"/>
    <w:rsid w:val="006F0472"/>
    <w:rsid w:val="006F3629"/>
    <w:rsid w:val="00704BC8"/>
    <w:rsid w:val="007153D9"/>
    <w:rsid w:val="007268BF"/>
    <w:rsid w:val="007344C4"/>
    <w:rsid w:val="007550C0"/>
    <w:rsid w:val="00766CCF"/>
    <w:rsid w:val="007712A0"/>
    <w:rsid w:val="007740F5"/>
    <w:rsid w:val="0078504B"/>
    <w:rsid w:val="007878D6"/>
    <w:rsid w:val="007A1F80"/>
    <w:rsid w:val="007A25DD"/>
    <w:rsid w:val="007A7F31"/>
    <w:rsid w:val="007B1701"/>
    <w:rsid w:val="007E0592"/>
    <w:rsid w:val="007E19C7"/>
    <w:rsid w:val="007F5147"/>
    <w:rsid w:val="00827717"/>
    <w:rsid w:val="00842508"/>
    <w:rsid w:val="008600DA"/>
    <w:rsid w:val="0087242D"/>
    <w:rsid w:val="00872B1B"/>
    <w:rsid w:val="00876857"/>
    <w:rsid w:val="008911C6"/>
    <w:rsid w:val="00892BFE"/>
    <w:rsid w:val="008A2232"/>
    <w:rsid w:val="008A4362"/>
    <w:rsid w:val="008A74B3"/>
    <w:rsid w:val="008B73FE"/>
    <w:rsid w:val="008C341C"/>
    <w:rsid w:val="008D223A"/>
    <w:rsid w:val="008D75DA"/>
    <w:rsid w:val="008E2D62"/>
    <w:rsid w:val="008E2E0E"/>
    <w:rsid w:val="008F0B99"/>
    <w:rsid w:val="00904364"/>
    <w:rsid w:val="00936C9B"/>
    <w:rsid w:val="00957A4D"/>
    <w:rsid w:val="00972C4D"/>
    <w:rsid w:val="00986697"/>
    <w:rsid w:val="00993682"/>
    <w:rsid w:val="00997004"/>
    <w:rsid w:val="009B2470"/>
    <w:rsid w:val="009B7367"/>
    <w:rsid w:val="009C7AB6"/>
    <w:rsid w:val="009D34B2"/>
    <w:rsid w:val="009E4DE1"/>
    <w:rsid w:val="009F3385"/>
    <w:rsid w:val="00A20A3C"/>
    <w:rsid w:val="00A25493"/>
    <w:rsid w:val="00A264CE"/>
    <w:rsid w:val="00A43A9B"/>
    <w:rsid w:val="00A662AD"/>
    <w:rsid w:val="00AA34E5"/>
    <w:rsid w:val="00AA3B47"/>
    <w:rsid w:val="00AB5CE7"/>
    <w:rsid w:val="00AD4F84"/>
    <w:rsid w:val="00AD6094"/>
    <w:rsid w:val="00AE3F27"/>
    <w:rsid w:val="00AE415C"/>
    <w:rsid w:val="00AF7D3D"/>
    <w:rsid w:val="00B0252C"/>
    <w:rsid w:val="00B02D3E"/>
    <w:rsid w:val="00B03332"/>
    <w:rsid w:val="00B039B7"/>
    <w:rsid w:val="00B1217D"/>
    <w:rsid w:val="00B20634"/>
    <w:rsid w:val="00B4419B"/>
    <w:rsid w:val="00B47228"/>
    <w:rsid w:val="00B638D3"/>
    <w:rsid w:val="00B70A12"/>
    <w:rsid w:val="00B82D10"/>
    <w:rsid w:val="00BA0335"/>
    <w:rsid w:val="00BA3352"/>
    <w:rsid w:val="00BB5CA8"/>
    <w:rsid w:val="00BC1A05"/>
    <w:rsid w:val="00BC2C38"/>
    <w:rsid w:val="00BC4BE2"/>
    <w:rsid w:val="00BD1F55"/>
    <w:rsid w:val="00BD52A3"/>
    <w:rsid w:val="00BD76FE"/>
    <w:rsid w:val="00BE6240"/>
    <w:rsid w:val="00BE7DC3"/>
    <w:rsid w:val="00BF1219"/>
    <w:rsid w:val="00BF2CD5"/>
    <w:rsid w:val="00C04503"/>
    <w:rsid w:val="00C3367F"/>
    <w:rsid w:val="00C52DEE"/>
    <w:rsid w:val="00C668C4"/>
    <w:rsid w:val="00C846BA"/>
    <w:rsid w:val="00C8679F"/>
    <w:rsid w:val="00C909EC"/>
    <w:rsid w:val="00C93398"/>
    <w:rsid w:val="00CA3553"/>
    <w:rsid w:val="00CD2117"/>
    <w:rsid w:val="00CD33D4"/>
    <w:rsid w:val="00CD3D85"/>
    <w:rsid w:val="00CD449D"/>
    <w:rsid w:val="00CD6F33"/>
    <w:rsid w:val="00CF43F3"/>
    <w:rsid w:val="00D01797"/>
    <w:rsid w:val="00D033C1"/>
    <w:rsid w:val="00D062A3"/>
    <w:rsid w:val="00D410FF"/>
    <w:rsid w:val="00D42CC3"/>
    <w:rsid w:val="00D53DEE"/>
    <w:rsid w:val="00D700A4"/>
    <w:rsid w:val="00D72C05"/>
    <w:rsid w:val="00D75481"/>
    <w:rsid w:val="00DA5AFA"/>
    <w:rsid w:val="00DB5CEE"/>
    <w:rsid w:val="00DC0FA5"/>
    <w:rsid w:val="00DC692D"/>
    <w:rsid w:val="00DC7EE2"/>
    <w:rsid w:val="00DD1F32"/>
    <w:rsid w:val="00DE4082"/>
    <w:rsid w:val="00DF7201"/>
    <w:rsid w:val="00E005C4"/>
    <w:rsid w:val="00E03A5D"/>
    <w:rsid w:val="00E05512"/>
    <w:rsid w:val="00E14FF6"/>
    <w:rsid w:val="00E15C0D"/>
    <w:rsid w:val="00E17002"/>
    <w:rsid w:val="00E17893"/>
    <w:rsid w:val="00E42FA7"/>
    <w:rsid w:val="00E63C6C"/>
    <w:rsid w:val="00E7147E"/>
    <w:rsid w:val="00E71956"/>
    <w:rsid w:val="00E92C3A"/>
    <w:rsid w:val="00EA11B7"/>
    <w:rsid w:val="00EB79BF"/>
    <w:rsid w:val="00EC5E73"/>
    <w:rsid w:val="00ED5C47"/>
    <w:rsid w:val="00EE1289"/>
    <w:rsid w:val="00F013C1"/>
    <w:rsid w:val="00F11C49"/>
    <w:rsid w:val="00F16970"/>
    <w:rsid w:val="00F339BB"/>
    <w:rsid w:val="00F427C0"/>
    <w:rsid w:val="00F53E73"/>
    <w:rsid w:val="00F561A7"/>
    <w:rsid w:val="00F72E3A"/>
    <w:rsid w:val="00F73E2A"/>
    <w:rsid w:val="00F74FDF"/>
    <w:rsid w:val="00FA0A17"/>
    <w:rsid w:val="00FA2385"/>
    <w:rsid w:val="00FA4225"/>
    <w:rsid w:val="00FB2964"/>
    <w:rsid w:val="00FC3546"/>
    <w:rsid w:val="00FF151B"/>
    <w:rsid w:val="00FF4327"/>
    <w:rsid w:val="34161D65"/>
    <w:rsid w:val="6B6884CE"/>
    <w:rsid w:val="71D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40F878"/>
  <w15:docId w15:val="{48DDF550-AA30-4E74-ABD7-6932352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8DF"/>
    <w:rPr>
      <w:rFonts w:ascii="Verdana" w:hAnsi="Verdana"/>
      <w:iCs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387EED"/>
    <w:pPr>
      <w:keepNext/>
      <w:spacing w:before="60" w:after="60"/>
      <w:outlineLvl w:val="0"/>
    </w:pPr>
    <w:rPr>
      <w:rFonts w:cs="Arial"/>
      <w:b/>
      <w:bCs/>
      <w:iCs w:val="0"/>
      <w:color w:val="auto"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72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C72C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4605A0"/>
    <w:rPr>
      <w:rFonts w:ascii="Verdana" w:hAnsi="Verdana"/>
      <w:iCs/>
      <w:color w:val="000000"/>
      <w:lang w:val="de-DE" w:eastAsia="de-DE"/>
    </w:rPr>
  </w:style>
  <w:style w:type="character" w:customStyle="1" w:styleId="berschrift1Zchn">
    <w:name w:val="Überschrift 1 Zchn"/>
    <w:link w:val="berschrift1"/>
    <w:rsid w:val="00387EED"/>
    <w:rPr>
      <w:rFonts w:ascii="Verdana" w:hAnsi="Verdana" w:cs="Arial"/>
      <w:b/>
      <w:bCs/>
      <w:kern w:val="32"/>
      <w:sz w:val="24"/>
      <w:szCs w:val="32"/>
      <w:lang w:val="de-DE" w:eastAsia="de-DE"/>
    </w:rPr>
  </w:style>
  <w:style w:type="character" w:customStyle="1" w:styleId="FuzeileZchn">
    <w:name w:val="Fußzeile Zchn"/>
    <w:link w:val="Fuzeile"/>
    <w:uiPriority w:val="99"/>
    <w:rsid w:val="007740F5"/>
    <w:rPr>
      <w:rFonts w:ascii="Verdana" w:hAnsi="Verdana"/>
      <w:iCs/>
      <w:color w:val="00000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17893"/>
    <w:pPr>
      <w:spacing w:before="100" w:beforeAutospacing="1" w:after="100" w:afterAutospacing="1"/>
    </w:pPr>
    <w:rPr>
      <w:rFonts w:ascii="Times New Roman" w:hAnsi="Times New Roman"/>
      <w:i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4C4"/>
    <w:rPr>
      <w:rFonts w:ascii="Tahoma" w:hAnsi="Tahoma" w:cs="Tahoma"/>
      <w:iCs/>
      <w:color w:val="000000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4C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4C4"/>
    <w:rPr>
      <w:rFonts w:ascii="Verdana" w:hAnsi="Verdana"/>
      <w:iCs/>
      <w:color w:val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4C4"/>
    <w:rPr>
      <w:rFonts w:ascii="Verdana" w:hAnsi="Verdana"/>
      <w:b/>
      <w:bCs/>
      <w:iCs/>
      <w:color w:val="000000"/>
      <w:lang w:val="de-DE"/>
    </w:rPr>
  </w:style>
  <w:style w:type="paragraph" w:styleId="Listenabsatz">
    <w:name w:val="List Paragraph"/>
    <w:basedOn w:val="Standard"/>
    <w:uiPriority w:val="34"/>
    <w:qFormat/>
    <w:rsid w:val="007153D9"/>
    <w:pPr>
      <w:ind w:left="720"/>
      <w:contextualSpacing/>
    </w:pPr>
  </w:style>
  <w:style w:type="paragraph" w:styleId="berarbeitung">
    <w:name w:val="Revision"/>
    <w:hidden/>
    <w:uiPriority w:val="99"/>
    <w:semiHidden/>
    <w:rsid w:val="006142C2"/>
    <w:rPr>
      <w:rFonts w:ascii="Verdana" w:hAnsi="Verdana"/>
      <w:iCs/>
      <w:color w:val="000000"/>
    </w:rPr>
  </w:style>
  <w:style w:type="character" w:styleId="Hyperlink">
    <w:name w:val="Hyperlink"/>
    <w:basedOn w:val="Absatz-Standardschriftart"/>
    <w:uiPriority w:val="99"/>
    <w:unhideWhenUsed/>
    <w:rsid w:val="008B73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3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384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E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neuerbarheize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4E9C6-AC30-E249-9CA2-920D2F2E9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5A390-8E0C-464D-97BF-61E09896B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39A46-F81F-4790-A351-428DC011B673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4.xml><?xml version="1.0" encoding="utf-8"?>
<ds:datastoreItem xmlns:ds="http://schemas.openxmlformats.org/officeDocument/2006/customXml" ds:itemID="{388C0D76-DF71-4D36-9303-104CE8890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3789</Characters>
  <Application>Microsoft Office Word</Application>
  <DocSecurity>0</DocSecurity>
  <Lines>180</Lines>
  <Paragraphs>130</Paragraphs>
  <ScaleCrop>false</ScaleCrop>
  <Company>OKR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Energetische Checkliste</dc:title>
  <dc:subject/>
  <dc:creator>Baur_H</dc:creator>
  <cp:keywords/>
  <cp:lastModifiedBy>Andreas Frei</cp:lastModifiedBy>
  <cp:revision>21</cp:revision>
  <cp:lastPrinted>2019-03-26T08:05:00Z</cp:lastPrinted>
  <dcterms:created xsi:type="dcterms:W3CDTF">2024-03-26T15:09:00Z</dcterms:created>
  <dcterms:modified xsi:type="dcterms:W3CDTF">2024-03-26T16:33:00Z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